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8959" w14:textId="7D7D8256" w:rsidR="00A03836" w:rsidRPr="00A330C4" w:rsidRDefault="00A03836" w:rsidP="00A03836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>PRESCRIPTIONS of the Royal Netherlands</w:t>
      </w:r>
      <w:r w:rsidR="00240B8E" w:rsidRPr="00A330C4">
        <w:rPr>
          <w:rFonts w:cs="Arial"/>
          <w:b/>
          <w:lang w:val="en-US"/>
        </w:rPr>
        <w:t xml:space="preserve"> </w:t>
      </w:r>
      <w:r w:rsidR="00976946" w:rsidRPr="00A330C4">
        <w:rPr>
          <w:rFonts w:cs="Arial"/>
          <w:b/>
          <w:lang w:val="en-US"/>
        </w:rPr>
        <w:t>Watersports Association</w:t>
      </w:r>
      <w:r w:rsidR="00240B8E" w:rsidRPr="00A330C4">
        <w:rPr>
          <w:rFonts w:cs="Arial"/>
          <w:b/>
          <w:lang w:val="en-US"/>
        </w:rPr>
        <w:t xml:space="preserve"> (</w:t>
      </w:r>
      <w:bookmarkStart w:id="0" w:name="_Hlk54001324"/>
      <w:r w:rsidR="00240B8E" w:rsidRPr="00A330C4">
        <w:rPr>
          <w:rFonts w:cs="Arial"/>
          <w:b/>
          <w:lang w:val="en-US"/>
        </w:rPr>
        <w:t>RN</w:t>
      </w:r>
      <w:r w:rsidR="00976946" w:rsidRPr="00A330C4">
        <w:rPr>
          <w:rFonts w:cs="Arial"/>
          <w:b/>
          <w:lang w:val="en-US"/>
        </w:rPr>
        <w:t>WA</w:t>
      </w:r>
      <w:bookmarkEnd w:id="0"/>
      <w:r w:rsidR="00240B8E" w:rsidRPr="00A330C4">
        <w:rPr>
          <w:rFonts w:cs="Arial"/>
          <w:b/>
          <w:lang w:val="en-US"/>
        </w:rPr>
        <w:t xml:space="preserve">) </w:t>
      </w:r>
    </w:p>
    <w:p w14:paraId="1915C239" w14:textId="77777777" w:rsidR="00A03836" w:rsidRPr="00A330C4" w:rsidRDefault="00A03836" w:rsidP="00A03836">
      <w:pPr>
        <w:rPr>
          <w:rFonts w:cs="Arial"/>
          <w:b/>
          <w:lang w:val="en-US"/>
        </w:rPr>
      </w:pPr>
    </w:p>
    <w:p w14:paraId="72C8C298" w14:textId="77777777" w:rsidR="00E657D8" w:rsidRPr="00A330C4" w:rsidRDefault="00E657D8" w:rsidP="00A03836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 xml:space="preserve">Rule </w:t>
      </w:r>
      <w:r w:rsidR="00BB4461" w:rsidRPr="00A330C4">
        <w:rPr>
          <w:rFonts w:cs="Arial"/>
          <w:b/>
          <w:lang w:val="en-US"/>
        </w:rPr>
        <w:t>6</w:t>
      </w:r>
    </w:p>
    <w:p w14:paraId="1ADE42C6" w14:textId="77777777" w:rsidR="00E657D8" w:rsidRPr="00A330C4" w:rsidRDefault="00E657D8" w:rsidP="00A038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The Dutch Doping Regulation of  </w:t>
      </w:r>
      <w:r w:rsidRPr="00681099">
        <w:rPr>
          <w:rFonts w:cs="Arial"/>
          <w:lang w:val="en-US"/>
        </w:rPr>
        <w:t xml:space="preserve">the </w:t>
      </w:r>
      <w:r w:rsidR="00976946" w:rsidRPr="00681099">
        <w:rPr>
          <w:rFonts w:cs="Arial"/>
          <w:lang w:val="en-US"/>
        </w:rPr>
        <w:t xml:space="preserve"> RNWA</w:t>
      </w:r>
      <w:r w:rsidR="00976946" w:rsidRPr="00A330C4">
        <w:rPr>
          <w:rFonts w:cs="Arial"/>
          <w:lang w:val="en-US"/>
        </w:rPr>
        <w:t xml:space="preserve"> a</w:t>
      </w:r>
      <w:r w:rsidRPr="00A330C4">
        <w:rPr>
          <w:rFonts w:cs="Arial"/>
          <w:lang w:val="en-US"/>
        </w:rPr>
        <w:t xml:space="preserve">pplies for all events under the </w:t>
      </w:r>
      <w:r w:rsidR="00993904" w:rsidRPr="00A330C4">
        <w:rPr>
          <w:rFonts w:cs="Arial"/>
          <w:lang w:val="en-US"/>
        </w:rPr>
        <w:t xml:space="preserve">jurisdiction </w:t>
      </w:r>
      <w:r w:rsidRPr="00A330C4">
        <w:rPr>
          <w:rFonts w:cs="Arial"/>
          <w:lang w:val="en-US"/>
        </w:rPr>
        <w:t xml:space="preserve">of the </w:t>
      </w:r>
      <w:r w:rsidR="00976946" w:rsidRPr="00A330C4">
        <w:rPr>
          <w:rFonts w:cs="Arial"/>
          <w:bCs/>
          <w:lang w:val="en-US"/>
        </w:rPr>
        <w:t>RNWA</w:t>
      </w:r>
    </w:p>
    <w:p w14:paraId="5BB45BA7" w14:textId="77777777" w:rsidR="00A03836" w:rsidRPr="00A330C4" w:rsidRDefault="00A03836" w:rsidP="00A03836">
      <w:pPr>
        <w:rPr>
          <w:rFonts w:cs="Arial"/>
          <w:b/>
          <w:lang w:val="en-US"/>
        </w:rPr>
      </w:pPr>
    </w:p>
    <w:p w14:paraId="312CF893" w14:textId="77777777" w:rsidR="00A03836" w:rsidRPr="00A330C4" w:rsidRDefault="00A03836" w:rsidP="00A03836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>Rule 46</w:t>
      </w:r>
      <w:r w:rsidRPr="00A330C4">
        <w:rPr>
          <w:rFonts w:cs="Arial"/>
          <w:b/>
          <w:lang w:val="en-US"/>
        </w:rPr>
        <w:tab/>
      </w:r>
    </w:p>
    <w:p w14:paraId="2548F040" w14:textId="2F01BF77" w:rsidR="00A03836" w:rsidRPr="00A330C4" w:rsidRDefault="00A03836" w:rsidP="00A038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A </w:t>
      </w:r>
      <w:r w:rsidR="00C6693F">
        <w:rPr>
          <w:rFonts w:cs="Arial"/>
          <w:lang w:val="en-US"/>
        </w:rPr>
        <w:t>person in charge</w:t>
      </w:r>
      <w:r w:rsidRPr="00A330C4">
        <w:rPr>
          <w:rFonts w:cs="Arial"/>
          <w:lang w:val="en-US"/>
        </w:rPr>
        <w:t xml:space="preserve"> who has his domicile in the Netherlands shall </w:t>
      </w:r>
      <w:r w:rsidR="00E657D8" w:rsidRPr="00A330C4">
        <w:rPr>
          <w:rFonts w:cs="Arial"/>
          <w:lang w:val="en-US"/>
        </w:rPr>
        <w:t xml:space="preserve">have a valid </w:t>
      </w:r>
      <w:r w:rsidR="001A252B" w:rsidRPr="00A330C4">
        <w:rPr>
          <w:rFonts w:cs="Arial"/>
          <w:lang w:val="en-US"/>
        </w:rPr>
        <w:t>license</w:t>
      </w:r>
      <w:r w:rsidR="00E657D8" w:rsidRPr="00A330C4">
        <w:rPr>
          <w:rFonts w:cs="Arial"/>
          <w:lang w:val="en-US"/>
        </w:rPr>
        <w:t xml:space="preserve">, issued by or in </w:t>
      </w:r>
      <w:r w:rsidR="00C05C86" w:rsidRPr="00A330C4">
        <w:rPr>
          <w:rFonts w:cs="Arial"/>
          <w:lang w:val="en-US"/>
        </w:rPr>
        <w:t xml:space="preserve">the </w:t>
      </w:r>
      <w:r w:rsidR="00E657D8" w:rsidRPr="00A330C4">
        <w:rPr>
          <w:rFonts w:cs="Arial"/>
          <w:lang w:val="en-US"/>
        </w:rPr>
        <w:t>name of  the</w:t>
      </w:r>
      <w:r w:rsidR="00976946" w:rsidRPr="00A330C4">
        <w:rPr>
          <w:rFonts w:cs="Arial"/>
          <w:b/>
          <w:lang w:val="en-US"/>
        </w:rPr>
        <w:t xml:space="preserve"> </w:t>
      </w:r>
      <w:r w:rsidR="00976946" w:rsidRPr="00A330C4">
        <w:rPr>
          <w:rFonts w:cs="Arial"/>
          <w:bCs/>
          <w:lang w:val="en-US"/>
        </w:rPr>
        <w:t>RNWA</w:t>
      </w:r>
      <w:r w:rsidR="009F5C0D" w:rsidRPr="00A330C4">
        <w:rPr>
          <w:rFonts w:cs="Arial"/>
          <w:lang w:val="en-US"/>
        </w:rPr>
        <w:t>.</w:t>
      </w:r>
      <w:r w:rsidR="00240B8E" w:rsidRPr="00A330C4" w:rsidDel="00240B8E">
        <w:rPr>
          <w:rFonts w:cs="Arial"/>
          <w:lang w:val="en-US"/>
        </w:rPr>
        <w:t xml:space="preserve"> </w:t>
      </w:r>
      <w:r w:rsidR="001A252B" w:rsidRPr="00A330C4">
        <w:rPr>
          <w:rFonts w:cs="Arial"/>
          <w:lang w:val="en-US"/>
        </w:rPr>
        <w:t xml:space="preserve">The </w:t>
      </w:r>
      <w:r w:rsidR="00993904" w:rsidRPr="00A330C4">
        <w:rPr>
          <w:rFonts w:cs="Arial"/>
          <w:lang w:val="en-US"/>
        </w:rPr>
        <w:t>r</w:t>
      </w:r>
      <w:r w:rsidRPr="00A330C4">
        <w:rPr>
          <w:rFonts w:cs="Arial"/>
          <w:lang w:val="en-US"/>
        </w:rPr>
        <w:t xml:space="preserve">ace </w:t>
      </w:r>
      <w:r w:rsidR="00993904" w:rsidRPr="00A330C4">
        <w:rPr>
          <w:rFonts w:cs="Arial"/>
          <w:lang w:val="en-US"/>
        </w:rPr>
        <w:t>c</w:t>
      </w:r>
      <w:r w:rsidRPr="00A330C4">
        <w:rPr>
          <w:rFonts w:cs="Arial"/>
          <w:lang w:val="en-US"/>
        </w:rPr>
        <w:t>ommittee shall verify th</w:t>
      </w:r>
      <w:r w:rsidR="001A252B" w:rsidRPr="00A330C4">
        <w:rPr>
          <w:rFonts w:cs="Arial"/>
          <w:lang w:val="en-US"/>
        </w:rPr>
        <w:t>is</w:t>
      </w:r>
      <w:r w:rsidRPr="00A330C4">
        <w:rPr>
          <w:rFonts w:cs="Arial"/>
          <w:lang w:val="en-US"/>
        </w:rPr>
        <w:t xml:space="preserve"> requirement</w:t>
      </w:r>
      <w:r w:rsidR="00E657D8" w:rsidRPr="00A330C4">
        <w:rPr>
          <w:rFonts w:cs="Arial"/>
          <w:lang w:val="en-US"/>
        </w:rPr>
        <w:t>. If this requirement is no</w:t>
      </w:r>
      <w:r w:rsidR="001A252B" w:rsidRPr="00A330C4">
        <w:rPr>
          <w:rFonts w:cs="Arial"/>
          <w:lang w:val="en-US"/>
        </w:rPr>
        <w:t>t</w:t>
      </w:r>
      <w:r w:rsidR="00E657D8" w:rsidRPr="00A330C4">
        <w:rPr>
          <w:rFonts w:cs="Arial"/>
          <w:lang w:val="en-US"/>
        </w:rPr>
        <w:t xml:space="preserve"> fulfilled the </w:t>
      </w:r>
      <w:r w:rsidR="00993904" w:rsidRPr="00A330C4">
        <w:rPr>
          <w:rFonts w:cs="Arial"/>
          <w:lang w:val="en-US"/>
        </w:rPr>
        <w:t>r</w:t>
      </w:r>
      <w:r w:rsidR="00E657D8" w:rsidRPr="00A330C4">
        <w:rPr>
          <w:rFonts w:cs="Arial"/>
          <w:lang w:val="en-US"/>
        </w:rPr>
        <w:t xml:space="preserve">ace </w:t>
      </w:r>
      <w:r w:rsidR="00993904" w:rsidRPr="00A330C4">
        <w:rPr>
          <w:rFonts w:cs="Arial"/>
          <w:lang w:val="en-US"/>
        </w:rPr>
        <w:t>c</w:t>
      </w:r>
      <w:r w:rsidR="00E657D8" w:rsidRPr="00A330C4">
        <w:rPr>
          <w:rFonts w:cs="Arial"/>
          <w:lang w:val="en-US"/>
        </w:rPr>
        <w:t>ommittee shall reject or cancel the entry of the boat</w:t>
      </w:r>
      <w:r w:rsidRPr="00A330C4">
        <w:rPr>
          <w:rFonts w:cs="Arial"/>
          <w:lang w:val="en-US"/>
        </w:rPr>
        <w:t xml:space="preserve"> </w:t>
      </w:r>
      <w:r w:rsidR="00E657D8" w:rsidRPr="00A330C4">
        <w:rPr>
          <w:rFonts w:cs="Arial"/>
          <w:lang w:val="en-US"/>
        </w:rPr>
        <w:t xml:space="preserve">in accordance with rule 76.1 or the </w:t>
      </w:r>
      <w:r w:rsidR="00993904" w:rsidRPr="00A330C4">
        <w:rPr>
          <w:rFonts w:cs="Arial"/>
          <w:lang w:val="en-US"/>
        </w:rPr>
        <w:t>r</w:t>
      </w:r>
      <w:r w:rsidR="00E657D8" w:rsidRPr="00A330C4">
        <w:rPr>
          <w:rFonts w:cs="Arial"/>
          <w:lang w:val="en-US"/>
        </w:rPr>
        <w:t>ace committee shall protest the boat.</w:t>
      </w:r>
    </w:p>
    <w:p w14:paraId="7A35A0B6" w14:textId="77777777" w:rsidR="001A252B" w:rsidRPr="00A330C4" w:rsidRDefault="001A252B" w:rsidP="00A03836">
      <w:pPr>
        <w:rPr>
          <w:rFonts w:cs="Arial"/>
          <w:lang w:val="en-US"/>
        </w:rPr>
      </w:pPr>
    </w:p>
    <w:p w14:paraId="766361AC" w14:textId="77777777" w:rsidR="001A252B" w:rsidRPr="00A330C4" w:rsidRDefault="001A252B" w:rsidP="00A03836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 xml:space="preserve">Rule </w:t>
      </w:r>
      <w:r w:rsidR="00976946" w:rsidRPr="00A330C4">
        <w:rPr>
          <w:rFonts w:cs="Arial"/>
          <w:b/>
          <w:lang w:val="en-US"/>
        </w:rPr>
        <w:t>48</w:t>
      </w:r>
    </w:p>
    <w:p w14:paraId="5DA6F18D" w14:textId="711AFCB6" w:rsidR="001A252B" w:rsidRPr="00A330C4" w:rsidRDefault="001A252B" w:rsidP="001A252B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>With</w:t>
      </w:r>
      <w:r w:rsidR="00795C24" w:rsidRPr="00A330C4">
        <w:rPr>
          <w:rFonts w:cs="Arial"/>
          <w:lang w:val="en-US"/>
        </w:rPr>
        <w:t xml:space="preserve"> </w:t>
      </w:r>
      <w:r w:rsidRPr="00A330C4">
        <w:rPr>
          <w:rFonts w:cs="Arial"/>
          <w:lang w:val="en-US"/>
        </w:rPr>
        <w:t xml:space="preserve"> e</w:t>
      </w:r>
      <w:r w:rsidR="00795C24" w:rsidRPr="00A330C4">
        <w:rPr>
          <w:rFonts w:cs="Arial"/>
          <w:lang w:val="en-US"/>
        </w:rPr>
        <w:t>x</w:t>
      </w:r>
      <w:r w:rsidRPr="00A330C4">
        <w:rPr>
          <w:rFonts w:cs="Arial"/>
          <w:lang w:val="en-US"/>
        </w:rPr>
        <w:t xml:space="preserve">ception of  the </w:t>
      </w:r>
      <w:r w:rsidR="00C6693F">
        <w:rPr>
          <w:rFonts w:cs="Arial"/>
          <w:lang w:val="en-US"/>
        </w:rPr>
        <w:t>person in charge</w:t>
      </w:r>
      <w:r w:rsidRPr="00A330C4">
        <w:rPr>
          <w:rFonts w:cs="Arial"/>
          <w:lang w:val="en-US"/>
        </w:rPr>
        <w:t xml:space="preserve"> every other person on board, who has his domicile in the Netherlands, shall have a valid license, issued by or in name of the</w:t>
      </w:r>
      <w:r w:rsidR="00336842" w:rsidRPr="00A330C4">
        <w:rPr>
          <w:rFonts w:cs="Arial"/>
          <w:lang w:val="en-US"/>
        </w:rPr>
        <w:t xml:space="preserve"> </w:t>
      </w:r>
      <w:proofErr w:type="spellStart"/>
      <w:r w:rsidR="00976946" w:rsidRPr="00A330C4">
        <w:rPr>
          <w:rFonts w:cs="Arial"/>
          <w:bCs/>
          <w:lang w:val="en-US"/>
        </w:rPr>
        <w:t>RNWA</w:t>
      </w:r>
      <w:r w:rsidR="00374D48" w:rsidRPr="00A330C4">
        <w:rPr>
          <w:rFonts w:cs="Arial"/>
          <w:lang w:val="en-US"/>
        </w:rPr>
        <w:t>.</w:t>
      </w:r>
      <w:r w:rsidR="00C05C86" w:rsidRPr="00A330C4">
        <w:rPr>
          <w:rFonts w:cs="Arial"/>
          <w:lang w:val="en-US"/>
        </w:rPr>
        <w:t>The</w:t>
      </w:r>
      <w:proofErr w:type="spellEnd"/>
      <w:r w:rsidR="00C05C86" w:rsidRPr="00A330C4">
        <w:rPr>
          <w:rFonts w:cs="Arial"/>
          <w:lang w:val="en-US"/>
        </w:rPr>
        <w:t xml:space="preserve"> </w:t>
      </w:r>
      <w:r w:rsidR="00993904" w:rsidRPr="00A330C4">
        <w:rPr>
          <w:rFonts w:cs="Arial"/>
          <w:lang w:val="en-US"/>
        </w:rPr>
        <w:t>r</w:t>
      </w:r>
      <w:r w:rsidR="00C05C86" w:rsidRPr="00A330C4">
        <w:rPr>
          <w:rFonts w:cs="Arial"/>
          <w:lang w:val="en-US"/>
        </w:rPr>
        <w:t xml:space="preserve">ace </w:t>
      </w:r>
      <w:r w:rsidR="00993904" w:rsidRPr="00A330C4">
        <w:rPr>
          <w:rFonts w:cs="Arial"/>
          <w:lang w:val="en-US"/>
        </w:rPr>
        <w:t>c</w:t>
      </w:r>
      <w:r w:rsidR="00C05C86" w:rsidRPr="00A330C4">
        <w:rPr>
          <w:rFonts w:cs="Arial"/>
          <w:lang w:val="en-US"/>
        </w:rPr>
        <w:t>ommittee shall verify this requirement.</w:t>
      </w:r>
      <w:r w:rsidRPr="00A330C4">
        <w:rPr>
          <w:rFonts w:cs="Arial"/>
          <w:lang w:val="en-US"/>
        </w:rPr>
        <w:t xml:space="preserve"> If this requirement is not fulfilled the</w:t>
      </w:r>
      <w:r w:rsidR="00903706" w:rsidRPr="00A330C4">
        <w:rPr>
          <w:rFonts w:cs="Arial"/>
          <w:lang w:val="en-US"/>
        </w:rPr>
        <w:t xml:space="preserve"> </w:t>
      </w:r>
      <w:r w:rsidRPr="00A330C4">
        <w:rPr>
          <w:rFonts w:cs="Arial"/>
          <w:lang w:val="en-US"/>
        </w:rPr>
        <w:t xml:space="preserve">entry of the boat shall be rejected or cancelled in accordance with rule 76.1 or the </w:t>
      </w:r>
      <w:r w:rsidR="00993904" w:rsidRPr="00A330C4">
        <w:rPr>
          <w:rFonts w:cs="Arial"/>
          <w:lang w:val="en-US"/>
        </w:rPr>
        <w:t>r</w:t>
      </w:r>
      <w:r w:rsidRPr="00A330C4">
        <w:rPr>
          <w:rFonts w:cs="Arial"/>
          <w:lang w:val="en-US"/>
        </w:rPr>
        <w:t>ace committee shall protest the boat.</w:t>
      </w:r>
    </w:p>
    <w:p w14:paraId="688DA7FB" w14:textId="77777777" w:rsidR="00795C24" w:rsidRPr="00A330C4" w:rsidRDefault="00795C24" w:rsidP="00795C24">
      <w:pPr>
        <w:rPr>
          <w:rFonts w:cs="Arial"/>
          <w:lang w:val="en-US"/>
        </w:rPr>
      </w:pPr>
    </w:p>
    <w:p w14:paraId="1D722865" w14:textId="77777777" w:rsidR="00795C24" w:rsidRPr="00A330C4" w:rsidRDefault="00795C24" w:rsidP="00795C24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>Rule 67</w:t>
      </w:r>
    </w:p>
    <w:p w14:paraId="3F8466DC" w14:textId="77777777" w:rsidR="00795C24" w:rsidRPr="00A330C4" w:rsidRDefault="00795C24" w:rsidP="00795C24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>Damages</w:t>
      </w:r>
    </w:p>
    <w:p w14:paraId="556ADA4A" w14:textId="77777777" w:rsidR="00795C24" w:rsidRPr="00A330C4" w:rsidRDefault="00795C24" w:rsidP="00795C24">
      <w:pPr>
        <w:ind w:left="510" w:hanging="510"/>
        <w:rPr>
          <w:rFonts w:cs="Arial"/>
          <w:lang w:val="en-US"/>
        </w:rPr>
      </w:pPr>
      <w:r w:rsidRPr="00A330C4">
        <w:rPr>
          <w:rFonts w:cs="Arial"/>
          <w:lang w:val="en-US"/>
        </w:rPr>
        <w:t>a.</w:t>
      </w:r>
      <w:r w:rsidRPr="00A330C4">
        <w:rPr>
          <w:rFonts w:cs="Arial"/>
          <w:lang w:val="en-US"/>
        </w:rPr>
        <w:tab/>
        <w:t xml:space="preserve">Every issue of liability or claim for damages arising from an incident while a boat is bound by </w:t>
      </w:r>
      <w:r w:rsidRPr="00A330C4">
        <w:rPr>
          <w:rFonts w:cs="Arial"/>
          <w:i/>
          <w:lang w:val="en-US"/>
        </w:rPr>
        <w:t xml:space="preserve">The Racing Rules of Sailing </w:t>
      </w:r>
      <w:r w:rsidRPr="00A330C4">
        <w:rPr>
          <w:rFonts w:cs="Arial"/>
          <w:lang w:val="en-US"/>
        </w:rPr>
        <w:t>shall be subject to the jurisdiction of the court and not considered by a protest committee.</w:t>
      </w:r>
      <w:r w:rsidRPr="00A330C4">
        <w:rPr>
          <w:rFonts w:cs="Arial"/>
          <w:lang w:val="en-US"/>
        </w:rPr>
        <w:tab/>
      </w:r>
    </w:p>
    <w:p w14:paraId="7F4536F3" w14:textId="77777777" w:rsidR="00795C24" w:rsidRPr="00A330C4" w:rsidRDefault="00795C24" w:rsidP="00795C24">
      <w:pPr>
        <w:ind w:left="510" w:hanging="510"/>
        <w:rPr>
          <w:rFonts w:cs="Arial"/>
          <w:i/>
          <w:lang w:val="en-US"/>
        </w:rPr>
      </w:pPr>
      <w:r w:rsidRPr="00A330C4">
        <w:rPr>
          <w:rFonts w:cs="Arial"/>
          <w:lang w:val="en-US"/>
        </w:rPr>
        <w:t>b.</w:t>
      </w:r>
      <w:r w:rsidRPr="00A330C4">
        <w:rPr>
          <w:rFonts w:cs="Arial"/>
          <w:lang w:val="en-US"/>
        </w:rPr>
        <w:tab/>
        <w:t>A boat th</w:t>
      </w:r>
      <w:r w:rsidR="0099500E" w:rsidRPr="00A330C4">
        <w:rPr>
          <w:rFonts w:cs="Arial"/>
          <w:lang w:val="en-US"/>
        </w:rPr>
        <w:t>a</w:t>
      </w:r>
      <w:r w:rsidRPr="00A330C4">
        <w:rPr>
          <w:rFonts w:cs="Arial"/>
          <w:lang w:val="en-US"/>
        </w:rPr>
        <w:t xml:space="preserve">t takes a penalty or retires does not thereby admit liability for damages or that he has broken a </w:t>
      </w:r>
      <w:r w:rsidRPr="00A330C4">
        <w:rPr>
          <w:rFonts w:cs="Arial"/>
          <w:iCs/>
          <w:lang w:val="en-US"/>
        </w:rPr>
        <w:t>rule</w:t>
      </w:r>
      <w:r w:rsidRPr="00A330C4">
        <w:rPr>
          <w:rFonts w:cs="Arial"/>
          <w:i/>
          <w:lang w:val="en-US"/>
        </w:rPr>
        <w:t>.</w:t>
      </w:r>
    </w:p>
    <w:p w14:paraId="1D5A01F7" w14:textId="77777777" w:rsidR="00795C24" w:rsidRPr="00A330C4" w:rsidRDefault="00795C24" w:rsidP="00795C24">
      <w:pPr>
        <w:ind w:left="510" w:hanging="510"/>
        <w:rPr>
          <w:rFonts w:cs="Arial"/>
          <w:lang w:val="en-US"/>
        </w:rPr>
      </w:pPr>
      <w:r w:rsidRPr="00A330C4">
        <w:rPr>
          <w:rFonts w:cs="Arial"/>
          <w:lang w:val="en-US"/>
        </w:rPr>
        <w:t>c.</w:t>
      </w:r>
      <w:r w:rsidRPr="00A330C4">
        <w:rPr>
          <w:rFonts w:cs="Arial"/>
          <w:lang w:val="en-US"/>
        </w:rPr>
        <w:tab/>
        <w:t xml:space="preserve">A goal of the </w:t>
      </w:r>
      <w:r w:rsidR="00976946" w:rsidRPr="00A330C4">
        <w:rPr>
          <w:rFonts w:cs="Arial"/>
          <w:i/>
          <w:lang w:val="en-US"/>
        </w:rPr>
        <w:t xml:space="preserve">Racing Rules of Sailing </w:t>
      </w:r>
      <w:r w:rsidRPr="00A330C4">
        <w:rPr>
          <w:rFonts w:cs="Arial"/>
          <w:lang w:val="en-US"/>
        </w:rPr>
        <w:t xml:space="preserve">is avoiding contact. By participating in an event under the </w:t>
      </w:r>
      <w:r w:rsidRPr="00A330C4">
        <w:rPr>
          <w:rFonts w:cs="Arial"/>
          <w:iCs/>
          <w:lang w:val="en-US"/>
        </w:rPr>
        <w:t>rules</w:t>
      </w:r>
      <w:r w:rsidRPr="00A330C4">
        <w:rPr>
          <w:rFonts w:cs="Arial"/>
          <w:i/>
          <w:lang w:val="en-US"/>
        </w:rPr>
        <w:t xml:space="preserve"> </w:t>
      </w:r>
      <w:r w:rsidRPr="00A330C4">
        <w:rPr>
          <w:rFonts w:cs="Arial"/>
          <w:lang w:val="en-US"/>
        </w:rPr>
        <w:t>a boat acc</w:t>
      </w:r>
      <w:r w:rsidR="0099500E" w:rsidRPr="00A330C4">
        <w:rPr>
          <w:rFonts w:cs="Arial"/>
          <w:lang w:val="en-US"/>
        </w:rPr>
        <w:t>e</w:t>
      </w:r>
      <w:r w:rsidRPr="00A330C4">
        <w:rPr>
          <w:rFonts w:cs="Arial"/>
          <w:lang w:val="en-US"/>
        </w:rPr>
        <w:t>pt</w:t>
      </w:r>
      <w:r w:rsidR="0099500E" w:rsidRPr="00A330C4">
        <w:rPr>
          <w:rFonts w:cs="Arial"/>
          <w:lang w:val="en-US"/>
        </w:rPr>
        <w:t xml:space="preserve">s </w:t>
      </w:r>
      <w:r w:rsidRPr="00A330C4">
        <w:rPr>
          <w:rFonts w:cs="Arial"/>
          <w:lang w:val="en-US"/>
        </w:rPr>
        <w:t xml:space="preserve"> </w:t>
      </w:r>
      <w:r w:rsidR="00292E39" w:rsidRPr="00A330C4">
        <w:rPr>
          <w:rFonts w:cs="Arial"/>
          <w:lang w:val="en-US"/>
        </w:rPr>
        <w:t xml:space="preserve">that </w:t>
      </w:r>
      <w:r w:rsidRPr="00A330C4">
        <w:rPr>
          <w:rFonts w:cs="Arial"/>
          <w:lang w:val="en-US"/>
        </w:rPr>
        <w:t xml:space="preserve">the responsibility for damages </w:t>
      </w:r>
      <w:r w:rsidR="00010134" w:rsidRPr="00A330C4">
        <w:rPr>
          <w:rFonts w:cs="Arial"/>
          <w:lang w:val="en-US"/>
        </w:rPr>
        <w:t>occurred by breaking a rule will be based on guild caused by applying the rules and not on accepting the risks.</w:t>
      </w:r>
    </w:p>
    <w:p w14:paraId="210A139C" w14:textId="77777777" w:rsidR="00993904" w:rsidRPr="00A330C4" w:rsidRDefault="00993904" w:rsidP="00795C24">
      <w:pPr>
        <w:ind w:left="510" w:hanging="510"/>
        <w:rPr>
          <w:rFonts w:cs="Arial"/>
          <w:lang w:val="en-US"/>
        </w:rPr>
      </w:pPr>
    </w:p>
    <w:p w14:paraId="0BC96605" w14:textId="77777777" w:rsidR="00010134" w:rsidRPr="00A330C4" w:rsidRDefault="00010134" w:rsidP="00010134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>Rule 70.5</w:t>
      </w:r>
    </w:p>
    <w:p w14:paraId="485B7ED2" w14:textId="77777777" w:rsidR="00010134" w:rsidRPr="00A330C4" w:rsidRDefault="00010134" w:rsidP="00010134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Approval of the </w:t>
      </w:r>
      <w:r w:rsidR="005B4D36" w:rsidRPr="00A330C4">
        <w:rPr>
          <w:rFonts w:cs="Arial"/>
          <w:bCs/>
          <w:lang w:val="en-US"/>
        </w:rPr>
        <w:t>RNWA</w:t>
      </w:r>
      <w:r w:rsidRPr="00A330C4">
        <w:rPr>
          <w:rFonts w:cs="Arial"/>
          <w:lang w:val="en-US"/>
        </w:rPr>
        <w:t xml:space="preserve"> is required for denying the right of appeal if this is necessary for reasons stated in rule 70.5(a).</w:t>
      </w:r>
    </w:p>
    <w:p w14:paraId="791D102F" w14:textId="77777777" w:rsidR="00010134" w:rsidRPr="00A330C4" w:rsidRDefault="00010134" w:rsidP="00010134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>The approval</w:t>
      </w:r>
      <w:r w:rsidR="00993904" w:rsidRPr="00A330C4">
        <w:rPr>
          <w:rFonts w:cs="Arial"/>
          <w:lang w:val="en-US"/>
        </w:rPr>
        <w:t xml:space="preserve"> for </w:t>
      </w:r>
      <w:r w:rsidR="00BA5A96" w:rsidRPr="00A330C4">
        <w:rPr>
          <w:rFonts w:cs="Arial"/>
          <w:lang w:val="en-US"/>
        </w:rPr>
        <w:t>either</w:t>
      </w:r>
      <w:r w:rsidR="00993904" w:rsidRPr="00A330C4">
        <w:rPr>
          <w:rFonts w:cs="Arial"/>
          <w:lang w:val="en-US"/>
        </w:rPr>
        <w:t xml:space="preserve"> </w:t>
      </w:r>
      <w:bookmarkStart w:id="1" w:name="_Hlk54001857"/>
      <w:r w:rsidR="00993904" w:rsidRPr="00A330C4">
        <w:rPr>
          <w:rFonts w:cs="Arial"/>
          <w:lang w:val="en-US"/>
        </w:rPr>
        <w:t xml:space="preserve">rule 70.5(a) </w:t>
      </w:r>
      <w:r w:rsidR="00BA5A96" w:rsidRPr="00A330C4">
        <w:rPr>
          <w:rFonts w:cs="Arial"/>
          <w:lang w:val="en-US"/>
        </w:rPr>
        <w:t>or</w:t>
      </w:r>
      <w:r w:rsidR="00993904" w:rsidRPr="00A330C4">
        <w:rPr>
          <w:rFonts w:cs="Arial"/>
          <w:lang w:val="en-US"/>
        </w:rPr>
        <w:t xml:space="preserve"> rule 70.5(b)</w:t>
      </w:r>
      <w:bookmarkEnd w:id="1"/>
      <w:r w:rsidR="00993904" w:rsidRPr="00A330C4">
        <w:rPr>
          <w:rFonts w:cs="Arial"/>
          <w:lang w:val="en-US"/>
        </w:rPr>
        <w:t xml:space="preserve"> </w:t>
      </w:r>
      <w:r w:rsidRPr="00A330C4">
        <w:rPr>
          <w:rFonts w:cs="Arial"/>
          <w:lang w:val="en-US"/>
        </w:rPr>
        <w:t xml:space="preserve"> shall be posted on the official notice board of the event.</w:t>
      </w:r>
      <w:r w:rsidR="00993904" w:rsidRPr="00A330C4">
        <w:rPr>
          <w:rFonts w:cs="Arial"/>
          <w:lang w:val="en-US"/>
        </w:rPr>
        <w:t xml:space="preserve"> However, the deni</w:t>
      </w:r>
      <w:r w:rsidR="00BA5A96" w:rsidRPr="00A330C4">
        <w:rPr>
          <w:rFonts w:cs="Arial"/>
          <w:lang w:val="en-US"/>
        </w:rPr>
        <w:t>a</w:t>
      </w:r>
      <w:r w:rsidR="00993904" w:rsidRPr="00A330C4">
        <w:rPr>
          <w:rFonts w:cs="Arial"/>
          <w:lang w:val="en-US"/>
        </w:rPr>
        <w:t xml:space="preserve">l of appeal </w:t>
      </w:r>
      <w:r w:rsidR="005B4D36" w:rsidRPr="00A330C4">
        <w:rPr>
          <w:rFonts w:cs="Arial"/>
          <w:lang w:val="en-US"/>
        </w:rPr>
        <w:t xml:space="preserve">under rule 70.5(a) or rule 70.5(b) </w:t>
      </w:r>
      <w:r w:rsidR="00993904" w:rsidRPr="00A330C4">
        <w:rPr>
          <w:rFonts w:cs="Arial"/>
          <w:lang w:val="en-US"/>
        </w:rPr>
        <w:t>shall not apply to a party to a hearing under rule 69.2, Misconduct, but the decision of the protest committee shall determine the results of the event.</w:t>
      </w:r>
      <w:r w:rsidR="00BA5A96" w:rsidRPr="00A330C4">
        <w:rPr>
          <w:rFonts w:cs="Arial"/>
          <w:lang w:val="en-US"/>
        </w:rPr>
        <w:t xml:space="preserve"> </w:t>
      </w:r>
    </w:p>
    <w:p w14:paraId="6B02C95E" w14:textId="77777777" w:rsidR="00010134" w:rsidRPr="00A330C4" w:rsidRDefault="00010134" w:rsidP="00A03836">
      <w:pPr>
        <w:rPr>
          <w:rFonts w:cs="Arial"/>
          <w:b/>
          <w:lang w:val="en-US"/>
        </w:rPr>
      </w:pPr>
    </w:p>
    <w:p w14:paraId="64F4035F" w14:textId="77777777" w:rsidR="00A03836" w:rsidRPr="00A330C4" w:rsidRDefault="00010134" w:rsidP="00A03836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>R</w:t>
      </w:r>
      <w:r w:rsidR="00A03836" w:rsidRPr="00A330C4">
        <w:rPr>
          <w:rFonts w:cs="Arial"/>
          <w:b/>
          <w:lang w:val="en-US"/>
        </w:rPr>
        <w:t>ule 78.1</w:t>
      </w:r>
    </w:p>
    <w:p w14:paraId="003246D5" w14:textId="77777777" w:rsidR="00A03836" w:rsidRPr="00A330C4" w:rsidRDefault="00A03836" w:rsidP="00A038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The </w:t>
      </w:r>
      <w:r w:rsidR="00240B8E" w:rsidRPr="00A330C4">
        <w:rPr>
          <w:rFonts w:cs="Arial"/>
          <w:lang w:val="en-US"/>
        </w:rPr>
        <w:t>r</w:t>
      </w:r>
      <w:r w:rsidRPr="00A330C4">
        <w:rPr>
          <w:rFonts w:cs="Arial"/>
          <w:lang w:val="en-US"/>
        </w:rPr>
        <w:t xml:space="preserve">ace </w:t>
      </w:r>
      <w:r w:rsidR="00240B8E" w:rsidRPr="00A330C4">
        <w:rPr>
          <w:rFonts w:cs="Arial"/>
          <w:lang w:val="en-US"/>
        </w:rPr>
        <w:t>c</w:t>
      </w:r>
      <w:r w:rsidRPr="00A330C4">
        <w:rPr>
          <w:rFonts w:cs="Arial"/>
          <w:lang w:val="en-US"/>
        </w:rPr>
        <w:t>ommittee shall verify that a participating boat has a valid certificate, according to the class rules.</w:t>
      </w:r>
    </w:p>
    <w:p w14:paraId="23D3FB66" w14:textId="77777777" w:rsidR="00A03836" w:rsidRPr="00A330C4" w:rsidRDefault="00A03836" w:rsidP="00A038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If a boat does not </w:t>
      </w:r>
      <w:r w:rsidR="00400D0B" w:rsidRPr="00A330C4">
        <w:rPr>
          <w:rFonts w:cs="Arial"/>
          <w:lang w:val="en-US"/>
        </w:rPr>
        <w:t>fulfill</w:t>
      </w:r>
      <w:r w:rsidRPr="00A330C4">
        <w:rPr>
          <w:rFonts w:cs="Arial"/>
          <w:lang w:val="en-US"/>
        </w:rPr>
        <w:t xml:space="preserve"> this requirement, with exception of what is mentioned in rule 78.2, his entry shall be </w:t>
      </w:r>
      <w:r w:rsidR="00010134" w:rsidRPr="00A330C4">
        <w:rPr>
          <w:rFonts w:cs="Arial"/>
          <w:lang w:val="en-US"/>
        </w:rPr>
        <w:t>rejected</w:t>
      </w:r>
      <w:r w:rsidRPr="00A330C4">
        <w:rPr>
          <w:rFonts w:cs="Arial"/>
          <w:lang w:val="en-US"/>
        </w:rPr>
        <w:t xml:space="preserve"> or cancelled according to rule 76.1</w:t>
      </w:r>
      <w:r w:rsidR="00182A89" w:rsidRPr="00A330C4">
        <w:rPr>
          <w:rFonts w:cs="Arial"/>
          <w:lang w:val="en-US"/>
        </w:rPr>
        <w:t>, or the race committee shall protest the boat.</w:t>
      </w:r>
    </w:p>
    <w:p w14:paraId="16603D5E" w14:textId="77777777" w:rsidR="005B4D36" w:rsidRPr="00A330C4" w:rsidRDefault="005B4D36" w:rsidP="00A03836">
      <w:pPr>
        <w:rPr>
          <w:rFonts w:cs="Arial"/>
          <w:lang w:val="en-US"/>
        </w:rPr>
      </w:pPr>
    </w:p>
    <w:p w14:paraId="051F01B0" w14:textId="77777777" w:rsidR="005B4D36" w:rsidRPr="00A330C4" w:rsidRDefault="005B4D36" w:rsidP="005B4D36">
      <w:pPr>
        <w:rPr>
          <w:rFonts w:cs="Arial"/>
          <w:b/>
          <w:bCs/>
          <w:lang w:val="en-US"/>
        </w:rPr>
      </w:pPr>
      <w:r w:rsidRPr="00A330C4">
        <w:rPr>
          <w:rFonts w:cs="Arial"/>
          <w:b/>
          <w:bCs/>
          <w:lang w:val="en-US"/>
        </w:rPr>
        <w:t>Rule 86.3</w:t>
      </w:r>
    </w:p>
    <w:p w14:paraId="11907BCE" w14:textId="6E24FA55" w:rsidR="005B4D36" w:rsidRPr="00A330C4" w:rsidRDefault="005B4D36" w:rsidP="005B4D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>An organizing authority, who want</w:t>
      </w:r>
      <w:r w:rsidR="00F84DF9" w:rsidRPr="00A330C4">
        <w:rPr>
          <w:rFonts w:cs="Arial"/>
          <w:lang w:val="en-US"/>
        </w:rPr>
        <w:t>s</w:t>
      </w:r>
      <w:r w:rsidRPr="00A330C4">
        <w:rPr>
          <w:rFonts w:cs="Arial"/>
          <w:lang w:val="en-US"/>
        </w:rPr>
        <w:t xml:space="preserve"> to develop</w:t>
      </w:r>
      <w:r w:rsidR="00A330C4">
        <w:rPr>
          <w:rFonts w:cs="Arial"/>
          <w:lang w:val="en-US"/>
        </w:rPr>
        <w:t xml:space="preserve"> and test</w:t>
      </w:r>
      <w:r w:rsidRPr="00A330C4">
        <w:rPr>
          <w:rFonts w:cs="Arial"/>
          <w:lang w:val="en-US"/>
        </w:rPr>
        <w:t xml:space="preserve"> rules for racing during an event shall require written </w:t>
      </w:r>
      <w:r w:rsidR="00C6693F">
        <w:rPr>
          <w:rFonts w:cs="Arial"/>
          <w:lang w:val="en-US"/>
        </w:rPr>
        <w:t>approval</w:t>
      </w:r>
      <w:r w:rsidR="00C6693F" w:rsidRPr="00A330C4">
        <w:rPr>
          <w:rFonts w:cs="Arial"/>
          <w:lang w:val="en-US"/>
        </w:rPr>
        <w:t xml:space="preserve"> </w:t>
      </w:r>
      <w:r w:rsidRPr="00A330C4">
        <w:rPr>
          <w:rFonts w:cs="Arial"/>
          <w:lang w:val="en-US"/>
        </w:rPr>
        <w:t xml:space="preserve">from the </w:t>
      </w:r>
      <w:bookmarkStart w:id="2" w:name="_Hlk54002504"/>
      <w:r w:rsidRPr="00A330C4">
        <w:rPr>
          <w:rFonts w:cs="Arial"/>
          <w:lang w:val="en-US"/>
        </w:rPr>
        <w:t>RNWA</w:t>
      </w:r>
      <w:bookmarkEnd w:id="2"/>
      <w:r w:rsidRPr="00A330C4">
        <w:rPr>
          <w:rFonts w:cs="Arial"/>
          <w:lang w:val="en-US"/>
        </w:rPr>
        <w:t xml:space="preserve"> before the event.</w:t>
      </w:r>
    </w:p>
    <w:p w14:paraId="6EEA5085" w14:textId="77777777" w:rsidR="005B4D36" w:rsidRPr="00A330C4" w:rsidRDefault="005B4D36" w:rsidP="005B4D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This permission shall be mentioned in the </w:t>
      </w:r>
      <w:r w:rsidR="00EF202F" w:rsidRPr="00A330C4">
        <w:rPr>
          <w:rFonts w:cs="Arial"/>
          <w:lang w:val="en-US"/>
        </w:rPr>
        <w:t>N</w:t>
      </w:r>
      <w:r w:rsidRPr="00A330C4">
        <w:rPr>
          <w:rFonts w:cs="Arial"/>
          <w:lang w:val="en-US"/>
        </w:rPr>
        <w:t xml:space="preserve">otice of </w:t>
      </w:r>
      <w:r w:rsidR="00EF202F" w:rsidRPr="00A330C4">
        <w:rPr>
          <w:rFonts w:cs="Arial"/>
          <w:lang w:val="en-US"/>
        </w:rPr>
        <w:t>R</w:t>
      </w:r>
      <w:r w:rsidRPr="00A330C4">
        <w:rPr>
          <w:rFonts w:cs="Arial"/>
          <w:lang w:val="en-US"/>
        </w:rPr>
        <w:t>ace of the event and published on the official notice board.</w:t>
      </w:r>
    </w:p>
    <w:p w14:paraId="2E1FF17C" w14:textId="77777777" w:rsidR="00EF202F" w:rsidRPr="00A330C4" w:rsidRDefault="00EF202F" w:rsidP="005B4D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>Immediately after the event the results of the testing shall be reported to the RNWA.</w:t>
      </w:r>
    </w:p>
    <w:p w14:paraId="1A7FDC92" w14:textId="77777777" w:rsidR="00EF202F" w:rsidRPr="00A330C4" w:rsidRDefault="00EF202F" w:rsidP="005B4D36">
      <w:pPr>
        <w:rPr>
          <w:rFonts w:cs="Arial"/>
          <w:lang w:val="en-US"/>
        </w:rPr>
      </w:pPr>
    </w:p>
    <w:p w14:paraId="363D7B32" w14:textId="77777777" w:rsidR="00A03836" w:rsidRPr="00A330C4" w:rsidRDefault="00A03836" w:rsidP="00A03836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>Rule 88.2</w:t>
      </w:r>
    </w:p>
    <w:p w14:paraId="6FAC02CE" w14:textId="3136A83D" w:rsidR="00A03836" w:rsidRPr="00A330C4" w:rsidRDefault="00A03836" w:rsidP="00A038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It is not permitted that </w:t>
      </w:r>
      <w:r w:rsidR="00EF202F" w:rsidRPr="00A330C4">
        <w:rPr>
          <w:rFonts w:cs="Arial"/>
          <w:lang w:val="en-US"/>
        </w:rPr>
        <w:t xml:space="preserve">the Notice of Race or the </w:t>
      </w:r>
      <w:r w:rsidRPr="00A330C4">
        <w:rPr>
          <w:rFonts w:cs="Arial"/>
          <w:lang w:val="en-US"/>
        </w:rPr>
        <w:t xml:space="preserve">Sailing Instructions contain changes to the Prescriptions of the </w:t>
      </w:r>
      <w:r w:rsidR="00EF202F" w:rsidRPr="00A330C4">
        <w:rPr>
          <w:rFonts w:cs="Arial"/>
          <w:lang w:val="en-US"/>
        </w:rPr>
        <w:t xml:space="preserve">RNWA </w:t>
      </w:r>
      <w:r w:rsidRPr="00A330C4">
        <w:rPr>
          <w:rFonts w:cs="Arial"/>
          <w:lang w:val="en-US"/>
        </w:rPr>
        <w:t xml:space="preserve">or prescribe that they do not apply, without prior written </w:t>
      </w:r>
      <w:r w:rsidR="00C6693F">
        <w:rPr>
          <w:rFonts w:cs="Arial"/>
          <w:lang w:val="en-US"/>
        </w:rPr>
        <w:t>approval</w:t>
      </w:r>
      <w:r w:rsidR="00C6693F" w:rsidRPr="00A330C4">
        <w:rPr>
          <w:rFonts w:cs="Arial"/>
          <w:lang w:val="en-US"/>
        </w:rPr>
        <w:t xml:space="preserve"> </w:t>
      </w:r>
      <w:r w:rsidRPr="00A330C4">
        <w:rPr>
          <w:rFonts w:cs="Arial"/>
          <w:lang w:val="en-US"/>
        </w:rPr>
        <w:t xml:space="preserve">of the </w:t>
      </w:r>
      <w:r w:rsidR="00EF202F" w:rsidRPr="00A330C4">
        <w:rPr>
          <w:rFonts w:cs="Arial"/>
          <w:lang w:val="en-US"/>
        </w:rPr>
        <w:t>RNWA</w:t>
      </w:r>
      <w:r w:rsidR="00240B8E" w:rsidRPr="00A330C4">
        <w:rPr>
          <w:rFonts w:cs="Arial"/>
          <w:lang w:val="en-US"/>
        </w:rPr>
        <w:t>.</w:t>
      </w:r>
      <w:r w:rsidRPr="00A330C4">
        <w:rPr>
          <w:rFonts w:cs="Arial"/>
          <w:lang w:val="en-US"/>
        </w:rPr>
        <w:t xml:space="preserve"> </w:t>
      </w:r>
    </w:p>
    <w:p w14:paraId="34F48A47" w14:textId="77777777" w:rsidR="00182A89" w:rsidRPr="00A330C4" w:rsidRDefault="00182A89" w:rsidP="00A03836">
      <w:pPr>
        <w:rPr>
          <w:rFonts w:cs="Arial"/>
          <w:lang w:val="en-US"/>
        </w:rPr>
      </w:pPr>
    </w:p>
    <w:p w14:paraId="48AB2A94" w14:textId="77777777" w:rsidR="00A03836" w:rsidRPr="00A330C4" w:rsidRDefault="0019524C" w:rsidP="00A03836">
      <w:pPr>
        <w:rPr>
          <w:rFonts w:cs="Arial"/>
          <w:b/>
          <w:lang w:val="en-US"/>
        </w:rPr>
      </w:pPr>
      <w:r w:rsidRPr="00A330C4">
        <w:rPr>
          <w:rFonts w:cs="Arial"/>
          <w:b/>
          <w:lang w:val="en-US"/>
        </w:rPr>
        <w:t xml:space="preserve">Rule </w:t>
      </w:r>
      <w:r w:rsidR="00EF202F" w:rsidRPr="00A330C4">
        <w:rPr>
          <w:rFonts w:cs="Arial"/>
          <w:b/>
          <w:lang w:val="en-US"/>
        </w:rPr>
        <w:t>G2</w:t>
      </w:r>
    </w:p>
    <w:p w14:paraId="698D446F" w14:textId="77777777" w:rsidR="0019524C" w:rsidRPr="00A330C4" w:rsidRDefault="0019524C" w:rsidP="00A03836">
      <w:pPr>
        <w:rPr>
          <w:rFonts w:cs="Arial"/>
          <w:lang w:val="en-US"/>
        </w:rPr>
      </w:pPr>
      <w:r w:rsidRPr="00A330C4">
        <w:rPr>
          <w:rFonts w:cs="Arial"/>
          <w:lang w:val="en-US"/>
        </w:rPr>
        <w:t xml:space="preserve">Unless prescribed otherwise in the class rules, the rules G1.1(a), G1.1(c), G1.2 and G1.3 (as far as applicable) also apply for the by the </w:t>
      </w:r>
      <w:r w:rsidR="00EF202F" w:rsidRPr="00A330C4">
        <w:rPr>
          <w:rFonts w:cs="Arial"/>
          <w:lang w:val="en-US"/>
        </w:rPr>
        <w:t>RNWA</w:t>
      </w:r>
      <w:r w:rsidRPr="00A330C4">
        <w:rPr>
          <w:rFonts w:cs="Arial"/>
          <w:lang w:val="en-US"/>
        </w:rPr>
        <w:t xml:space="preserve"> recognized national classes.</w:t>
      </w:r>
    </w:p>
    <w:p w14:paraId="6B8739E7" w14:textId="77777777" w:rsidR="00973335" w:rsidRPr="0092459C" w:rsidRDefault="00973335" w:rsidP="00336842">
      <w:pPr>
        <w:rPr>
          <w:rFonts w:cs="Arial"/>
          <w:lang w:val="en-US"/>
        </w:rPr>
      </w:pPr>
    </w:p>
    <w:p w14:paraId="3DC53C1E" w14:textId="77777777" w:rsidR="000C5F9E" w:rsidRPr="0092459C" w:rsidRDefault="000C5F9E" w:rsidP="00336842">
      <w:pPr>
        <w:rPr>
          <w:rFonts w:cs="Arial"/>
          <w:lang w:val="en-US"/>
        </w:rPr>
      </w:pPr>
    </w:p>
    <w:p w14:paraId="52A025A3" w14:textId="77777777" w:rsidR="00973335" w:rsidRPr="0092459C" w:rsidRDefault="00973335">
      <w:pPr>
        <w:rPr>
          <w:rFonts w:cs="Arial"/>
          <w:lang w:val="en-US"/>
        </w:rPr>
      </w:pPr>
    </w:p>
    <w:sectPr w:rsidR="00973335" w:rsidRPr="009245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2371" w14:textId="77777777" w:rsidR="002A3127" w:rsidRDefault="002A3127">
      <w:r>
        <w:separator/>
      </w:r>
    </w:p>
  </w:endnote>
  <w:endnote w:type="continuationSeparator" w:id="0">
    <w:p w14:paraId="1597120E" w14:textId="77777777" w:rsidR="002A3127" w:rsidRDefault="002A3127">
      <w:r>
        <w:continuationSeparator/>
      </w:r>
    </w:p>
  </w:endnote>
  <w:endnote w:type="continuationNotice" w:id="1">
    <w:p w14:paraId="0AA37025" w14:textId="77777777" w:rsidR="002A3127" w:rsidRDefault="002A3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BC8B" w14:textId="38B643DA" w:rsidR="009D02F5" w:rsidRPr="00661570" w:rsidRDefault="009D02F5">
    <w:pPr>
      <w:pStyle w:val="Voettekst"/>
      <w:rPr>
        <w:lang w:val="en-US"/>
      </w:rPr>
    </w:pPr>
    <w:r w:rsidRPr="00661570">
      <w:rPr>
        <w:lang w:val="en-US"/>
      </w:rPr>
      <w:t xml:space="preserve">Prescriptions  </w:t>
    </w:r>
    <w:r w:rsidR="00405E3B" w:rsidRPr="00661570">
      <w:rPr>
        <w:lang w:val="en-US"/>
      </w:rPr>
      <w:t>R</w:t>
    </w:r>
    <w:r w:rsidR="00681099">
      <w:rPr>
        <w:lang w:val="en-US"/>
      </w:rPr>
      <w:t>NWA</w:t>
    </w:r>
    <w:r w:rsidR="00405E3B" w:rsidRPr="00661570">
      <w:rPr>
        <w:lang w:val="en-US"/>
      </w:rPr>
      <w:t xml:space="preserve"> </w:t>
    </w:r>
    <w:r w:rsidRPr="00661570">
      <w:rPr>
        <w:lang w:val="en-US"/>
      </w:rPr>
      <w:t xml:space="preserve">English  </w:t>
    </w:r>
    <w:r w:rsidR="00EF202F" w:rsidRPr="00661570">
      <w:rPr>
        <w:lang w:val="en-US"/>
      </w:rPr>
      <w:t xml:space="preserve">  </w:t>
    </w:r>
    <w:r w:rsidR="0092459C">
      <w:rPr>
        <w:lang w:val="en-US"/>
      </w:rPr>
      <w:t>final</w:t>
    </w:r>
    <w:r w:rsidR="005876B2">
      <w:rPr>
        <w:lang w:val="en-US"/>
      </w:rPr>
      <w:t>3</w:t>
    </w:r>
    <w:r w:rsidR="005A2288">
      <w:rPr>
        <w:lang w:val="en-US"/>
      </w:rPr>
      <w:t xml:space="preserve">         </w:t>
    </w:r>
    <w:r w:rsidR="005876B2">
      <w:rPr>
        <w:lang w:val="en-US"/>
      </w:rPr>
      <w:t>24082021</w:t>
    </w:r>
    <w:r w:rsidR="0092459C">
      <w:rPr>
        <w:lang w:val="en-US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0373" w14:textId="77777777" w:rsidR="002A3127" w:rsidRDefault="002A3127">
      <w:r>
        <w:separator/>
      </w:r>
    </w:p>
  </w:footnote>
  <w:footnote w:type="continuationSeparator" w:id="0">
    <w:p w14:paraId="4FB135B2" w14:textId="77777777" w:rsidR="002A3127" w:rsidRDefault="002A3127">
      <w:r>
        <w:continuationSeparator/>
      </w:r>
    </w:p>
  </w:footnote>
  <w:footnote w:type="continuationNotice" w:id="1">
    <w:p w14:paraId="4752F528" w14:textId="77777777" w:rsidR="002A3127" w:rsidRDefault="002A3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EAE0" w14:textId="1EA800A2" w:rsidR="00AE1E5F" w:rsidRDefault="00AE1E5F" w:rsidP="00AE1E5F">
    <w:pPr>
      <w:pStyle w:val="Koptekst"/>
      <w:jc w:val="center"/>
    </w:pPr>
    <w:r>
      <w:rPr>
        <w:noProof/>
      </w:rPr>
      <w:drawing>
        <wp:inline distT="0" distB="0" distL="0" distR="0" wp14:anchorId="47B8AC47" wp14:editId="2269E754">
          <wp:extent cx="1625600" cy="554558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sportverbond kleuroverlo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5" cy="607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FDD40" w14:textId="77777777" w:rsidR="00AE1E5F" w:rsidRDefault="00AE1E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30E8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0159D"/>
    <w:multiLevelType w:val="multilevel"/>
    <w:tmpl w:val="BA5AB0BC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A285EB4"/>
    <w:multiLevelType w:val="multilevel"/>
    <w:tmpl w:val="D5CC8030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AA9143E"/>
    <w:multiLevelType w:val="singleLevel"/>
    <w:tmpl w:val="64C6735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426D24"/>
    <w:multiLevelType w:val="singleLevel"/>
    <w:tmpl w:val="85963ED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10856EFD"/>
    <w:multiLevelType w:val="multilevel"/>
    <w:tmpl w:val="7F58E052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114539D3"/>
    <w:multiLevelType w:val="multilevel"/>
    <w:tmpl w:val="00BA541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15312CDA"/>
    <w:multiLevelType w:val="hybridMultilevel"/>
    <w:tmpl w:val="5C92D9FE"/>
    <w:lvl w:ilvl="0" w:tplc="46E2DF8A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B3780"/>
    <w:multiLevelType w:val="multilevel"/>
    <w:tmpl w:val="6CA8D178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6FF6092"/>
    <w:multiLevelType w:val="multilevel"/>
    <w:tmpl w:val="14847E30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179C64E5"/>
    <w:multiLevelType w:val="multilevel"/>
    <w:tmpl w:val="BE741D4C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1B6954B3"/>
    <w:multiLevelType w:val="hybridMultilevel"/>
    <w:tmpl w:val="AD9010B4"/>
    <w:lvl w:ilvl="0" w:tplc="7632D54E">
      <w:start w:val="11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212C65"/>
    <w:multiLevelType w:val="multilevel"/>
    <w:tmpl w:val="A930432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2D56066F"/>
    <w:multiLevelType w:val="hybridMultilevel"/>
    <w:tmpl w:val="F7B68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36C22"/>
    <w:multiLevelType w:val="multilevel"/>
    <w:tmpl w:val="8F2CFB74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45326C"/>
    <w:multiLevelType w:val="hybridMultilevel"/>
    <w:tmpl w:val="493AC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E061D0"/>
    <w:multiLevelType w:val="singleLevel"/>
    <w:tmpl w:val="7890BC50"/>
    <w:lvl w:ilvl="0">
      <w:start w:val="2"/>
      <w:numFmt w:val="lowerLetter"/>
      <w:lvlText w:val="(%1)"/>
      <w:lvlJc w:val="left"/>
      <w:pPr>
        <w:tabs>
          <w:tab w:val="num" w:pos="975"/>
        </w:tabs>
        <w:ind w:left="975" w:hanging="480"/>
      </w:pPr>
      <w:rPr>
        <w:rFonts w:hint="default"/>
      </w:rPr>
    </w:lvl>
  </w:abstractNum>
  <w:abstractNum w:abstractNumId="17" w15:restartNumberingAfterBreak="0">
    <w:nsid w:val="5EB631AC"/>
    <w:multiLevelType w:val="multilevel"/>
    <w:tmpl w:val="950EB70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62C744BB"/>
    <w:multiLevelType w:val="singleLevel"/>
    <w:tmpl w:val="0B4CCB1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543865"/>
    <w:multiLevelType w:val="hybridMultilevel"/>
    <w:tmpl w:val="0728D6AE"/>
    <w:lvl w:ilvl="0" w:tplc="D1288A2A">
      <w:start w:val="2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152C93"/>
    <w:multiLevelType w:val="singleLevel"/>
    <w:tmpl w:val="5B1CC334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  <w:i/>
      </w:rPr>
    </w:lvl>
  </w:abstractNum>
  <w:abstractNum w:abstractNumId="21" w15:restartNumberingAfterBreak="0">
    <w:nsid w:val="7A991F66"/>
    <w:multiLevelType w:val="multilevel"/>
    <w:tmpl w:val="2D6CD200"/>
    <w:lvl w:ilvl="0">
      <w:start w:val="2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6"/>
  </w:num>
  <w:num w:numId="5">
    <w:abstractNumId w:val="4"/>
  </w:num>
  <w:num w:numId="6">
    <w:abstractNumId w:val="8"/>
  </w:num>
  <w:num w:numId="7">
    <w:abstractNumId w:val="18"/>
  </w:num>
  <w:num w:numId="8">
    <w:abstractNumId w:val="1"/>
  </w:num>
  <w:num w:numId="9">
    <w:abstractNumId w:val="17"/>
  </w:num>
  <w:num w:numId="10">
    <w:abstractNumId w:val="5"/>
  </w:num>
  <w:num w:numId="11">
    <w:abstractNumId w:val="9"/>
  </w:num>
  <w:num w:numId="12">
    <w:abstractNumId w:val="20"/>
  </w:num>
  <w:num w:numId="13">
    <w:abstractNumId w:val="2"/>
  </w:num>
  <w:num w:numId="14">
    <w:abstractNumId w:val="10"/>
  </w:num>
  <w:num w:numId="15">
    <w:abstractNumId w:val="21"/>
  </w:num>
  <w:num w:numId="16">
    <w:abstractNumId w:val="11"/>
  </w:num>
  <w:num w:numId="17">
    <w:abstractNumId w:val="7"/>
  </w:num>
  <w:num w:numId="18">
    <w:abstractNumId w:val="19"/>
  </w:num>
  <w:num w:numId="19">
    <w:abstractNumId w:val="15"/>
  </w:num>
  <w:num w:numId="20">
    <w:abstractNumId w:val="13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D3"/>
    <w:rsid w:val="00007D2E"/>
    <w:rsid w:val="00010134"/>
    <w:rsid w:val="00014989"/>
    <w:rsid w:val="000176BC"/>
    <w:rsid w:val="00021378"/>
    <w:rsid w:val="00026982"/>
    <w:rsid w:val="000357DE"/>
    <w:rsid w:val="00043A63"/>
    <w:rsid w:val="00046889"/>
    <w:rsid w:val="00073471"/>
    <w:rsid w:val="000870B5"/>
    <w:rsid w:val="000B52E0"/>
    <w:rsid w:val="000C4372"/>
    <w:rsid w:val="000C5F9E"/>
    <w:rsid w:val="000C75D6"/>
    <w:rsid w:val="000D0BC1"/>
    <w:rsid w:val="000D296C"/>
    <w:rsid w:val="000D6E73"/>
    <w:rsid w:val="000D73C6"/>
    <w:rsid w:val="000E1CA7"/>
    <w:rsid w:val="000E5629"/>
    <w:rsid w:val="000F0B5E"/>
    <w:rsid w:val="000F2DE7"/>
    <w:rsid w:val="0010009A"/>
    <w:rsid w:val="00105560"/>
    <w:rsid w:val="00130268"/>
    <w:rsid w:val="00135F31"/>
    <w:rsid w:val="00136AF9"/>
    <w:rsid w:val="00137D65"/>
    <w:rsid w:val="00176090"/>
    <w:rsid w:val="00182A89"/>
    <w:rsid w:val="00190470"/>
    <w:rsid w:val="0019524C"/>
    <w:rsid w:val="001A252B"/>
    <w:rsid w:val="001A55DC"/>
    <w:rsid w:val="001A6AAF"/>
    <w:rsid w:val="001B766E"/>
    <w:rsid w:val="001C3E2F"/>
    <w:rsid w:val="001C5681"/>
    <w:rsid w:val="001C68FF"/>
    <w:rsid w:val="001D682B"/>
    <w:rsid w:val="001E12DF"/>
    <w:rsid w:val="001F2EBB"/>
    <w:rsid w:val="00205177"/>
    <w:rsid w:val="00216E82"/>
    <w:rsid w:val="00231EEC"/>
    <w:rsid w:val="00233923"/>
    <w:rsid w:val="00240B8E"/>
    <w:rsid w:val="00254B2C"/>
    <w:rsid w:val="00256BE9"/>
    <w:rsid w:val="00265878"/>
    <w:rsid w:val="00266A39"/>
    <w:rsid w:val="00280F77"/>
    <w:rsid w:val="00284951"/>
    <w:rsid w:val="002853F1"/>
    <w:rsid w:val="00292902"/>
    <w:rsid w:val="00292E39"/>
    <w:rsid w:val="002A3127"/>
    <w:rsid w:val="002A48BA"/>
    <w:rsid w:val="002A7272"/>
    <w:rsid w:val="002A7B34"/>
    <w:rsid w:val="002C78E0"/>
    <w:rsid w:val="00304467"/>
    <w:rsid w:val="003075E3"/>
    <w:rsid w:val="00311D46"/>
    <w:rsid w:val="00336842"/>
    <w:rsid w:val="003410EF"/>
    <w:rsid w:val="00360467"/>
    <w:rsid w:val="0036105E"/>
    <w:rsid w:val="00374D48"/>
    <w:rsid w:val="003766F7"/>
    <w:rsid w:val="0038172B"/>
    <w:rsid w:val="003877E9"/>
    <w:rsid w:val="003A4423"/>
    <w:rsid w:val="003C685B"/>
    <w:rsid w:val="003D49B5"/>
    <w:rsid w:val="003F617A"/>
    <w:rsid w:val="00400D0B"/>
    <w:rsid w:val="004032B0"/>
    <w:rsid w:val="00405E3B"/>
    <w:rsid w:val="00410D43"/>
    <w:rsid w:val="0041753A"/>
    <w:rsid w:val="00423F60"/>
    <w:rsid w:val="00432549"/>
    <w:rsid w:val="00443ED5"/>
    <w:rsid w:val="00447AB5"/>
    <w:rsid w:val="0048288E"/>
    <w:rsid w:val="00485142"/>
    <w:rsid w:val="00486AEA"/>
    <w:rsid w:val="00495809"/>
    <w:rsid w:val="004A4827"/>
    <w:rsid w:val="004B11C6"/>
    <w:rsid w:val="004B5FE7"/>
    <w:rsid w:val="004C13FF"/>
    <w:rsid w:val="004C61FF"/>
    <w:rsid w:val="004D19B5"/>
    <w:rsid w:val="004D26E3"/>
    <w:rsid w:val="004E00DF"/>
    <w:rsid w:val="00500C79"/>
    <w:rsid w:val="005014A3"/>
    <w:rsid w:val="005200D4"/>
    <w:rsid w:val="005320C8"/>
    <w:rsid w:val="00537204"/>
    <w:rsid w:val="00553FF7"/>
    <w:rsid w:val="005705AD"/>
    <w:rsid w:val="005876B2"/>
    <w:rsid w:val="00595E08"/>
    <w:rsid w:val="00596B22"/>
    <w:rsid w:val="005A1FCD"/>
    <w:rsid w:val="005A2288"/>
    <w:rsid w:val="005B0173"/>
    <w:rsid w:val="005B0C97"/>
    <w:rsid w:val="005B4D36"/>
    <w:rsid w:val="005C538B"/>
    <w:rsid w:val="005C5B48"/>
    <w:rsid w:val="005E2347"/>
    <w:rsid w:val="005E5DB1"/>
    <w:rsid w:val="005E696F"/>
    <w:rsid w:val="005F0193"/>
    <w:rsid w:val="005F3CAA"/>
    <w:rsid w:val="00601817"/>
    <w:rsid w:val="006052B1"/>
    <w:rsid w:val="0060623E"/>
    <w:rsid w:val="0061287C"/>
    <w:rsid w:val="00614CF1"/>
    <w:rsid w:val="0062105F"/>
    <w:rsid w:val="00637C76"/>
    <w:rsid w:val="00661570"/>
    <w:rsid w:val="00664E9F"/>
    <w:rsid w:val="00677E32"/>
    <w:rsid w:val="0068012F"/>
    <w:rsid w:val="00681099"/>
    <w:rsid w:val="006A4045"/>
    <w:rsid w:val="006A56F6"/>
    <w:rsid w:val="006A60ED"/>
    <w:rsid w:val="006B00F8"/>
    <w:rsid w:val="006D14E2"/>
    <w:rsid w:val="006E4896"/>
    <w:rsid w:val="006E72B3"/>
    <w:rsid w:val="006E75A1"/>
    <w:rsid w:val="006F2B53"/>
    <w:rsid w:val="0070662C"/>
    <w:rsid w:val="0073259A"/>
    <w:rsid w:val="00750530"/>
    <w:rsid w:val="00764F87"/>
    <w:rsid w:val="007779F3"/>
    <w:rsid w:val="007810B7"/>
    <w:rsid w:val="00784EF4"/>
    <w:rsid w:val="00795C24"/>
    <w:rsid w:val="0079685B"/>
    <w:rsid w:val="007A0A2E"/>
    <w:rsid w:val="007A59A8"/>
    <w:rsid w:val="007B3036"/>
    <w:rsid w:val="007B3FC8"/>
    <w:rsid w:val="007D3C56"/>
    <w:rsid w:val="007D5744"/>
    <w:rsid w:val="007E1565"/>
    <w:rsid w:val="007F75A9"/>
    <w:rsid w:val="0081595C"/>
    <w:rsid w:val="00815FD9"/>
    <w:rsid w:val="00842E38"/>
    <w:rsid w:val="00844C73"/>
    <w:rsid w:val="0084625E"/>
    <w:rsid w:val="008501F7"/>
    <w:rsid w:val="0086700C"/>
    <w:rsid w:val="00867A13"/>
    <w:rsid w:val="008939C9"/>
    <w:rsid w:val="008A3AB7"/>
    <w:rsid w:val="008A5D35"/>
    <w:rsid w:val="008B4B1C"/>
    <w:rsid w:val="008B60C9"/>
    <w:rsid w:val="008C1C82"/>
    <w:rsid w:val="008D0391"/>
    <w:rsid w:val="008D0FDB"/>
    <w:rsid w:val="008D59D3"/>
    <w:rsid w:val="008E249E"/>
    <w:rsid w:val="008E5641"/>
    <w:rsid w:val="00900F5C"/>
    <w:rsid w:val="00903706"/>
    <w:rsid w:val="00911F54"/>
    <w:rsid w:val="0092459C"/>
    <w:rsid w:val="009310A8"/>
    <w:rsid w:val="009344D7"/>
    <w:rsid w:val="009457A1"/>
    <w:rsid w:val="00964A6F"/>
    <w:rsid w:val="009669E1"/>
    <w:rsid w:val="00973335"/>
    <w:rsid w:val="00976946"/>
    <w:rsid w:val="00993904"/>
    <w:rsid w:val="0099500E"/>
    <w:rsid w:val="009A0255"/>
    <w:rsid w:val="009B371A"/>
    <w:rsid w:val="009C2585"/>
    <w:rsid w:val="009C3BB2"/>
    <w:rsid w:val="009C50F4"/>
    <w:rsid w:val="009D02F5"/>
    <w:rsid w:val="009E2C12"/>
    <w:rsid w:val="009E6B41"/>
    <w:rsid w:val="009F5C0D"/>
    <w:rsid w:val="00A03836"/>
    <w:rsid w:val="00A0683F"/>
    <w:rsid w:val="00A22F15"/>
    <w:rsid w:val="00A3274B"/>
    <w:rsid w:val="00A330C4"/>
    <w:rsid w:val="00A522D3"/>
    <w:rsid w:val="00A668C1"/>
    <w:rsid w:val="00A77BF8"/>
    <w:rsid w:val="00A8116E"/>
    <w:rsid w:val="00A84816"/>
    <w:rsid w:val="00A9119D"/>
    <w:rsid w:val="00AA3BED"/>
    <w:rsid w:val="00AB4D56"/>
    <w:rsid w:val="00AD62AC"/>
    <w:rsid w:val="00AD6C9F"/>
    <w:rsid w:val="00AE1E5F"/>
    <w:rsid w:val="00AE71DF"/>
    <w:rsid w:val="00B07E7F"/>
    <w:rsid w:val="00B17CC7"/>
    <w:rsid w:val="00B263B8"/>
    <w:rsid w:val="00B35027"/>
    <w:rsid w:val="00B61336"/>
    <w:rsid w:val="00B837DA"/>
    <w:rsid w:val="00B9789C"/>
    <w:rsid w:val="00BA5A96"/>
    <w:rsid w:val="00BB4461"/>
    <w:rsid w:val="00BB771C"/>
    <w:rsid w:val="00BC0B44"/>
    <w:rsid w:val="00BD2E8C"/>
    <w:rsid w:val="00BD58FC"/>
    <w:rsid w:val="00BD5C38"/>
    <w:rsid w:val="00BF7702"/>
    <w:rsid w:val="00C04436"/>
    <w:rsid w:val="00C05C86"/>
    <w:rsid w:val="00C42A64"/>
    <w:rsid w:val="00C549B7"/>
    <w:rsid w:val="00C6693F"/>
    <w:rsid w:val="00C9366B"/>
    <w:rsid w:val="00CA0350"/>
    <w:rsid w:val="00CA37F9"/>
    <w:rsid w:val="00CC1069"/>
    <w:rsid w:val="00CC7E79"/>
    <w:rsid w:val="00CD5BBE"/>
    <w:rsid w:val="00CE614F"/>
    <w:rsid w:val="00CF16AA"/>
    <w:rsid w:val="00D05D25"/>
    <w:rsid w:val="00D169C7"/>
    <w:rsid w:val="00D331B5"/>
    <w:rsid w:val="00D42EE2"/>
    <w:rsid w:val="00D664B2"/>
    <w:rsid w:val="00D678E1"/>
    <w:rsid w:val="00D67B49"/>
    <w:rsid w:val="00D82B77"/>
    <w:rsid w:val="00D83C67"/>
    <w:rsid w:val="00DA2084"/>
    <w:rsid w:val="00DB2CB4"/>
    <w:rsid w:val="00DB3A08"/>
    <w:rsid w:val="00DB5150"/>
    <w:rsid w:val="00DC7405"/>
    <w:rsid w:val="00DD66D1"/>
    <w:rsid w:val="00DF50E9"/>
    <w:rsid w:val="00E155CA"/>
    <w:rsid w:val="00E17246"/>
    <w:rsid w:val="00E5072A"/>
    <w:rsid w:val="00E52C4D"/>
    <w:rsid w:val="00E60969"/>
    <w:rsid w:val="00E657D8"/>
    <w:rsid w:val="00E661BD"/>
    <w:rsid w:val="00E66AD7"/>
    <w:rsid w:val="00E77344"/>
    <w:rsid w:val="00E8321D"/>
    <w:rsid w:val="00E91DDC"/>
    <w:rsid w:val="00EA2C56"/>
    <w:rsid w:val="00EB1673"/>
    <w:rsid w:val="00EC6574"/>
    <w:rsid w:val="00EC69F3"/>
    <w:rsid w:val="00ED1087"/>
    <w:rsid w:val="00ED3D68"/>
    <w:rsid w:val="00ED7692"/>
    <w:rsid w:val="00EE26D7"/>
    <w:rsid w:val="00EF202F"/>
    <w:rsid w:val="00EF2233"/>
    <w:rsid w:val="00EF299B"/>
    <w:rsid w:val="00F074FC"/>
    <w:rsid w:val="00F12077"/>
    <w:rsid w:val="00F20502"/>
    <w:rsid w:val="00F270ED"/>
    <w:rsid w:val="00F35F4A"/>
    <w:rsid w:val="00F37F50"/>
    <w:rsid w:val="00F44476"/>
    <w:rsid w:val="00F51E8E"/>
    <w:rsid w:val="00F67DA9"/>
    <w:rsid w:val="00F766D7"/>
    <w:rsid w:val="00F76D83"/>
    <w:rsid w:val="00F84DF9"/>
    <w:rsid w:val="00F91CBB"/>
    <w:rsid w:val="00FA3CBD"/>
    <w:rsid w:val="00FA6138"/>
    <w:rsid w:val="00FA7177"/>
    <w:rsid w:val="00FB0B00"/>
    <w:rsid w:val="00FB2449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728730"/>
  <w15:chartTrackingRefBased/>
  <w15:docId w15:val="{6D54E71A-AF86-4CCD-8DB7-DB8BA79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0502"/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96B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GB"/>
    </w:rPr>
  </w:style>
  <w:style w:type="paragraph" w:styleId="Kop2">
    <w:name w:val="heading 2"/>
    <w:basedOn w:val="Standaard"/>
    <w:next w:val="Standaard"/>
    <w:link w:val="Kop2Char"/>
    <w:qFormat/>
    <w:rsid w:val="00596B22"/>
    <w:pPr>
      <w:keepNext/>
      <w:tabs>
        <w:tab w:val="left" w:pos="567"/>
        <w:tab w:val="left" w:pos="993"/>
        <w:tab w:val="left" w:pos="1418"/>
      </w:tabs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596B22"/>
    <w:pPr>
      <w:keepNext/>
      <w:tabs>
        <w:tab w:val="left" w:pos="567"/>
        <w:tab w:val="left" w:pos="993"/>
        <w:tab w:val="left" w:pos="1418"/>
      </w:tabs>
      <w:ind w:left="567" w:hanging="567"/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F20502"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link w:val="Kop5Char"/>
    <w:qFormat/>
    <w:rsid w:val="00596B22"/>
    <w:pPr>
      <w:keepNext/>
      <w:tabs>
        <w:tab w:val="left" w:pos="567"/>
        <w:tab w:val="left" w:pos="993"/>
        <w:tab w:val="left" w:pos="1418"/>
      </w:tabs>
      <w:outlineLvl w:val="4"/>
    </w:pPr>
    <w:rPr>
      <w:b/>
      <w:sz w:val="24"/>
    </w:rPr>
  </w:style>
  <w:style w:type="paragraph" w:styleId="Kop6">
    <w:name w:val="heading 6"/>
    <w:basedOn w:val="Standaard"/>
    <w:next w:val="Standaard"/>
    <w:qFormat/>
    <w:rsid w:val="00F20502"/>
    <w:pPr>
      <w:keepNext/>
      <w:outlineLvl w:val="5"/>
    </w:pPr>
    <w:rPr>
      <w:b/>
      <w:i/>
    </w:rPr>
  </w:style>
  <w:style w:type="paragraph" w:styleId="Kop7">
    <w:name w:val="heading 7"/>
    <w:basedOn w:val="Standaard"/>
    <w:next w:val="Standaard"/>
    <w:qFormat/>
    <w:rsid w:val="00D664B2"/>
    <w:pPr>
      <w:keepNext/>
      <w:tabs>
        <w:tab w:val="left" w:pos="567"/>
        <w:tab w:val="left" w:pos="709"/>
        <w:tab w:val="left" w:pos="851"/>
        <w:tab w:val="left" w:pos="993"/>
        <w:tab w:val="left" w:pos="1418"/>
      </w:tabs>
      <w:jc w:val="center"/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D664B2"/>
    <w:pPr>
      <w:keepNext/>
      <w:tabs>
        <w:tab w:val="left" w:pos="567"/>
        <w:tab w:val="left" w:pos="709"/>
        <w:tab w:val="left" w:pos="851"/>
        <w:tab w:val="left" w:pos="993"/>
        <w:tab w:val="left" w:pos="1418"/>
      </w:tabs>
      <w:jc w:val="center"/>
      <w:outlineLvl w:val="7"/>
    </w:pPr>
    <w:rPr>
      <w:b/>
      <w:color w:val="FF0000"/>
    </w:rPr>
  </w:style>
  <w:style w:type="paragraph" w:styleId="Kop9">
    <w:name w:val="heading 9"/>
    <w:basedOn w:val="Standaard"/>
    <w:next w:val="Standaard"/>
    <w:qFormat/>
    <w:rsid w:val="00D664B2"/>
    <w:pPr>
      <w:keepNext/>
      <w:tabs>
        <w:tab w:val="left" w:pos="567"/>
        <w:tab w:val="left" w:pos="992"/>
        <w:tab w:val="left" w:pos="1418"/>
      </w:tabs>
      <w:ind w:left="992" w:hanging="992"/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F20502"/>
    <w:rPr>
      <w:i/>
    </w:rPr>
  </w:style>
  <w:style w:type="paragraph" w:styleId="Plattetekst3">
    <w:name w:val="Body Text 3"/>
    <w:basedOn w:val="Standaard"/>
    <w:rsid w:val="00F20502"/>
    <w:rPr>
      <w:b/>
    </w:rPr>
  </w:style>
  <w:style w:type="paragraph" w:styleId="Plattetekstinspringen">
    <w:name w:val="Body Text Indent"/>
    <w:basedOn w:val="Standaard"/>
    <w:rsid w:val="00D664B2"/>
    <w:pPr>
      <w:tabs>
        <w:tab w:val="left" w:pos="567"/>
        <w:tab w:val="left" w:pos="993"/>
        <w:tab w:val="left" w:pos="1418"/>
      </w:tabs>
      <w:ind w:left="567" w:hanging="567"/>
    </w:pPr>
  </w:style>
  <w:style w:type="paragraph" w:styleId="Plattetekst2">
    <w:name w:val="Body Text 2"/>
    <w:basedOn w:val="Standaard"/>
    <w:rsid w:val="00F20502"/>
    <w:pPr>
      <w:widowControl w:val="0"/>
      <w:tabs>
        <w:tab w:val="left" w:pos="-1440"/>
        <w:tab w:val="left" w:pos="-720"/>
        <w:tab w:val="left" w:pos="0"/>
        <w:tab w:val="left" w:pos="817"/>
        <w:tab w:val="left" w:pos="1477"/>
        <w:tab w:val="left" w:pos="2160"/>
        <w:tab w:val="left" w:pos="2880"/>
        <w:tab w:val="left" w:pos="3457"/>
        <w:tab w:val="left" w:pos="4117"/>
        <w:tab w:val="left" w:pos="4777"/>
        <w:tab w:val="left" w:pos="5437"/>
        <w:tab w:val="left" w:pos="6097"/>
        <w:tab w:val="left" w:pos="6804"/>
        <w:tab w:val="left" w:pos="7417"/>
        <w:tab w:val="left" w:pos="8077"/>
      </w:tabs>
    </w:pPr>
    <w:rPr>
      <w:snapToGrid w:val="0"/>
      <w:lang w:eastAsia="nl-NL"/>
    </w:rPr>
  </w:style>
  <w:style w:type="paragraph" w:styleId="Koptekst">
    <w:name w:val="header"/>
    <w:basedOn w:val="Standaard"/>
    <w:link w:val="KoptekstChar"/>
    <w:uiPriority w:val="99"/>
    <w:rsid w:val="00F2050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20502"/>
    <w:pPr>
      <w:tabs>
        <w:tab w:val="center" w:pos="4536"/>
        <w:tab w:val="right" w:pos="9072"/>
      </w:tabs>
    </w:pPr>
  </w:style>
  <w:style w:type="paragraph" w:styleId="Plattetekstinspringen2">
    <w:name w:val="Body Text Indent 2"/>
    <w:basedOn w:val="Standaard"/>
    <w:rsid w:val="00D664B2"/>
    <w:pPr>
      <w:tabs>
        <w:tab w:val="left" w:pos="993"/>
        <w:tab w:val="left" w:pos="1418"/>
      </w:tabs>
    </w:pPr>
    <w:rPr>
      <w:rFonts w:ascii="Times New Roman" w:hAnsi="Times New Roman"/>
      <w:b/>
    </w:rPr>
  </w:style>
  <w:style w:type="paragraph" w:styleId="Plattetekstinspringen3">
    <w:name w:val="Body Text Indent 3"/>
    <w:basedOn w:val="Standaard"/>
    <w:rsid w:val="00D664B2"/>
    <w:pPr>
      <w:tabs>
        <w:tab w:val="left" w:pos="567"/>
        <w:tab w:val="left" w:pos="1418"/>
      </w:tabs>
      <w:ind w:left="567" w:hanging="567"/>
    </w:pPr>
    <w:rPr>
      <w:rFonts w:ascii="Times New Roman" w:hAnsi="Times New Roman"/>
      <w:i/>
    </w:rPr>
  </w:style>
  <w:style w:type="character" w:styleId="Hyperlink">
    <w:name w:val="Hyperlink"/>
    <w:rsid w:val="00F20502"/>
    <w:rPr>
      <w:color w:val="0000FF"/>
      <w:u w:val="single"/>
    </w:rPr>
  </w:style>
  <w:style w:type="paragraph" w:customStyle="1" w:styleId="Document1">
    <w:name w:val="Document 1"/>
    <w:rsid w:val="00F20502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  <w:lang w:val="en-US"/>
    </w:rPr>
  </w:style>
  <w:style w:type="paragraph" w:styleId="Titel">
    <w:name w:val="Title"/>
    <w:basedOn w:val="Standaard"/>
    <w:qFormat/>
    <w:rsid w:val="00F20502"/>
    <w:pPr>
      <w:jc w:val="center"/>
    </w:pPr>
    <w:rPr>
      <w:b/>
      <w:sz w:val="24"/>
    </w:rPr>
  </w:style>
  <w:style w:type="paragraph" w:styleId="Lijst2">
    <w:name w:val="List 2"/>
    <w:basedOn w:val="Standaard"/>
    <w:rsid w:val="00F20502"/>
    <w:pPr>
      <w:ind w:left="720" w:hanging="360"/>
    </w:pPr>
  </w:style>
  <w:style w:type="paragraph" w:styleId="Lijstvoortzetting2">
    <w:name w:val="List Continue 2"/>
    <w:basedOn w:val="Standaard"/>
    <w:rsid w:val="00F20502"/>
    <w:pPr>
      <w:spacing w:after="120"/>
      <w:ind w:left="720"/>
    </w:pPr>
  </w:style>
  <w:style w:type="paragraph" w:styleId="Ballontekst">
    <w:name w:val="Balloon Text"/>
    <w:basedOn w:val="Standaard"/>
    <w:semiHidden/>
    <w:rsid w:val="008D59D3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4032B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32B0"/>
  </w:style>
  <w:style w:type="character" w:customStyle="1" w:styleId="TekstopmerkingChar">
    <w:name w:val="Tekst opmerking Char"/>
    <w:link w:val="Tekstopmerking"/>
    <w:rsid w:val="004032B0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32B0"/>
    <w:rPr>
      <w:b/>
      <w:bCs/>
    </w:rPr>
  </w:style>
  <w:style w:type="character" w:customStyle="1" w:styleId="OnderwerpvanopmerkingChar">
    <w:name w:val="Onderwerp van opmerking Char"/>
    <w:link w:val="Onderwerpvanopmerking"/>
    <w:rsid w:val="004032B0"/>
    <w:rPr>
      <w:rFonts w:ascii="Arial" w:hAnsi="Arial"/>
      <w:b/>
      <w:bCs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5E696F"/>
    <w:pPr>
      <w:ind w:left="708"/>
    </w:pPr>
  </w:style>
  <w:style w:type="paragraph" w:styleId="Documentstructuur">
    <w:name w:val="Document Map"/>
    <w:basedOn w:val="Standaard"/>
    <w:link w:val="DocumentstructuurChar"/>
    <w:rsid w:val="005B0173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rsid w:val="005B0173"/>
    <w:rPr>
      <w:rFonts w:ascii="Tahoma" w:hAnsi="Tahoma" w:cs="Tahoma"/>
      <w:sz w:val="16"/>
      <w:szCs w:val="16"/>
      <w:lang w:eastAsia="en-US"/>
    </w:rPr>
  </w:style>
  <w:style w:type="paragraph" w:customStyle="1" w:styleId="Kleurrijkearcering-accent11">
    <w:name w:val="Kleurrijke arcering - accent 11"/>
    <w:hidden/>
    <w:semiHidden/>
    <w:rsid w:val="00443ED5"/>
    <w:rPr>
      <w:rFonts w:ascii="Arial" w:hAnsi="Arial"/>
      <w:lang w:eastAsia="en-US"/>
    </w:rPr>
  </w:style>
  <w:style w:type="character" w:customStyle="1" w:styleId="KoptekstChar">
    <w:name w:val="Koptekst Char"/>
    <w:link w:val="Koptekst"/>
    <w:uiPriority w:val="99"/>
    <w:rsid w:val="0048288E"/>
    <w:rPr>
      <w:rFonts w:ascii="Arial" w:hAnsi="Arial"/>
      <w:lang w:eastAsia="en-US"/>
    </w:rPr>
  </w:style>
  <w:style w:type="paragraph" w:styleId="Tekstzonderopmaak">
    <w:name w:val="Plain Text"/>
    <w:basedOn w:val="Standaard"/>
    <w:link w:val="TekstzonderopmaakChar"/>
    <w:semiHidden/>
    <w:rsid w:val="006D14E2"/>
    <w:rPr>
      <w:rFonts w:ascii="Courier New" w:hAnsi="Courier New"/>
      <w:lang w:eastAsia="nl-NL"/>
    </w:rPr>
  </w:style>
  <w:style w:type="character" w:customStyle="1" w:styleId="TekstzonderopmaakChar">
    <w:name w:val="Tekst zonder opmaak Char"/>
    <w:link w:val="Tekstzonderopmaak"/>
    <w:semiHidden/>
    <w:rsid w:val="006D14E2"/>
    <w:rPr>
      <w:rFonts w:ascii="Courier New" w:hAnsi="Courier New"/>
    </w:rPr>
  </w:style>
  <w:style w:type="character" w:customStyle="1" w:styleId="Kop1Char">
    <w:name w:val="Kop 1 Char"/>
    <w:link w:val="Kop1"/>
    <w:rsid w:val="00A77BF8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Kop3Char">
    <w:name w:val="Kop 3 Char"/>
    <w:link w:val="Kop3"/>
    <w:rsid w:val="00A77BF8"/>
    <w:rPr>
      <w:rFonts w:ascii="Arial" w:hAnsi="Arial"/>
      <w:i/>
      <w:lang w:eastAsia="en-US"/>
    </w:rPr>
  </w:style>
  <w:style w:type="character" w:customStyle="1" w:styleId="Kop2Char">
    <w:name w:val="Kop 2 Char"/>
    <w:link w:val="Kop2"/>
    <w:rsid w:val="00A77BF8"/>
    <w:rPr>
      <w:rFonts w:ascii="Arial" w:hAnsi="Arial"/>
      <w:b/>
      <w:lang w:eastAsia="en-US"/>
    </w:rPr>
  </w:style>
  <w:style w:type="character" w:customStyle="1" w:styleId="Kop5Char">
    <w:name w:val="Kop 5 Char"/>
    <w:link w:val="Kop5"/>
    <w:rsid w:val="00A77BF8"/>
    <w:rPr>
      <w:rFonts w:ascii="Arial" w:hAnsi="Arial"/>
      <w:b/>
      <w:sz w:val="24"/>
      <w:lang w:eastAsia="en-US"/>
    </w:rPr>
  </w:style>
  <w:style w:type="paragraph" w:styleId="Revisie">
    <w:name w:val="Revision"/>
    <w:hidden/>
    <w:uiPriority w:val="99"/>
    <w:semiHidden/>
    <w:rsid w:val="00764F8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52E6-7A00-4494-9765-E7BCF129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APPENDIX K - LEIDRAAD VOOR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 - LEIDRAAD VOOR</dc:title>
  <dc:subject/>
  <dc:creator>Guus Moes</dc:creator>
  <cp:keywords/>
  <cp:lastModifiedBy>Margriet Pannevis</cp:lastModifiedBy>
  <cp:revision>2</cp:revision>
  <cp:lastPrinted>2013-02-21T08:43:00Z</cp:lastPrinted>
  <dcterms:created xsi:type="dcterms:W3CDTF">2021-08-24T11:00:00Z</dcterms:created>
  <dcterms:modified xsi:type="dcterms:W3CDTF">2021-08-24T11:00:00Z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EntryID">
    <vt:lpwstr>00000000EB89B84BA693FE43887B16E51381FE140700C3B68E10F77511CEB4CD00AA00BBB6E600000000000C0000D9539C2261A6BB45B9DAB62C7081B3C10100513B01000000</vt:lpwstr>
  </property>
  <property fmtid="{D5CDD505-2E9C-101B-9397-08002B2CF9AE}" pid="4" name="_ReviewCycleID">
    <vt:i4>1957637923</vt:i4>
  </property>
  <property fmtid="{D5CDD505-2E9C-101B-9397-08002B2CF9AE}" pid="5" name="_EmailStoreID0">
    <vt:lpwstr>0000000038A1BB1005E5101AA1BB08002B2A56C200007073747072782E646C6C0000000000000000E92FEB759650448683B87DE522AA4948000043003A005C00550073006500720073005C006D0070006A00740065005C0041007000700044006100740061005C004C006F00630061006C005C004D006900630072006F00730</vt:lpwstr>
  </property>
  <property fmtid="{D5CDD505-2E9C-101B-9397-08002B2CF9AE}" pid="6" name="_EmailStoreID1">
    <vt:lpwstr>06F00660074005C004F00750074006C006F006F006B005C006D0070006A00740065007200760065006C0064006500400067006D00610069006C002E0063006F006D002E006F00730074000000</vt:lpwstr>
  </property>
  <property fmtid="{D5CDD505-2E9C-101B-9397-08002B2CF9AE}" pid="7" name="_EmailStoreID2">
    <vt:lpwstr>00730074000000</vt:lpwstr>
  </property>
</Properties>
</file>