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4961" w14:textId="64F60DBA" w:rsidR="00842ED2" w:rsidRPr="00AA5DDA" w:rsidRDefault="004B1584" w:rsidP="004E0A61">
      <w:pPr>
        <w:pStyle w:val="ISAFSubmtitle"/>
      </w:pPr>
      <w:r>
        <w:t>Submission Guidance</w:t>
      </w:r>
    </w:p>
    <w:p w14:paraId="21EE7B36" w14:textId="26D38D4E" w:rsidR="002339DE" w:rsidRDefault="002339DE" w:rsidP="002339DE">
      <w:pPr>
        <w:pStyle w:val="ISAFList1"/>
      </w:pPr>
      <w:r>
        <w:t>General</w:t>
      </w:r>
    </w:p>
    <w:p w14:paraId="295039DD" w14:textId="77777777" w:rsidR="002339DE" w:rsidRPr="002339DE" w:rsidRDefault="002339DE" w:rsidP="002339DE">
      <w:pPr>
        <w:pStyle w:val="ISAFList2"/>
      </w:pPr>
      <w:r w:rsidRPr="002339DE">
        <w:t>World Sailing has prepared this guidance on submissions to assist those who make them and to address common issues which arise.</w:t>
      </w:r>
    </w:p>
    <w:p w14:paraId="05C89813" w14:textId="5E088D20" w:rsidR="002339DE" w:rsidRPr="002339DE" w:rsidRDefault="002339DE" w:rsidP="002339DE">
      <w:pPr>
        <w:pStyle w:val="ISAFList2"/>
      </w:pPr>
      <w:r>
        <w:rPr>
          <w:b/>
          <w:bCs/>
        </w:rPr>
        <w:t>I</w:t>
      </w:r>
      <w:r w:rsidRPr="002339DE">
        <w:t>t is intended only as a practical guide and does not replace or supersede the requirements of the Regulations concerning submissions.</w:t>
      </w:r>
    </w:p>
    <w:p w14:paraId="378172B7" w14:textId="5485B250" w:rsidR="002339DE" w:rsidRPr="004B1584" w:rsidRDefault="002339DE" w:rsidP="002339DE">
      <w:pPr>
        <w:pStyle w:val="ISAFList2"/>
        <w:rPr>
          <w:b/>
          <w:bCs/>
          <w:kern w:val="32"/>
          <w:sz w:val="24"/>
          <w:szCs w:val="32"/>
        </w:rPr>
      </w:pPr>
      <w:r w:rsidRPr="002339DE">
        <w:t>The main Regulation governing submissions is Regulation 15.</w:t>
      </w:r>
    </w:p>
    <w:p w14:paraId="28167E5B" w14:textId="19F55CE9" w:rsidR="004B1584" w:rsidRPr="002339DE" w:rsidRDefault="004B1584" w:rsidP="002339DE">
      <w:pPr>
        <w:pStyle w:val="ISAFList2"/>
        <w:rPr>
          <w:b/>
          <w:bCs/>
          <w:kern w:val="32"/>
          <w:sz w:val="24"/>
          <w:szCs w:val="32"/>
        </w:rPr>
      </w:pPr>
      <w:r w:rsidRPr="004B1584">
        <w:t>In accordance with Regulation 15.6(b) only urgent submissions may be considered at a Mid-Year meeting. The Board shall determine whether a submission is urgent</w:t>
      </w:r>
      <w:r>
        <w:t>.</w:t>
      </w:r>
    </w:p>
    <w:p w14:paraId="77F052DE" w14:textId="7B729229" w:rsidR="002339DE" w:rsidRDefault="002339DE" w:rsidP="002339DE">
      <w:pPr>
        <w:pStyle w:val="ISAFList1"/>
        <w:rPr>
          <w:szCs w:val="24"/>
          <w:lang w:eastAsia="en-GB"/>
        </w:rPr>
      </w:pPr>
      <w:r>
        <w:t xml:space="preserve">Who can make a submission? </w:t>
      </w:r>
    </w:p>
    <w:p w14:paraId="59A80183" w14:textId="755E15EB" w:rsidR="002339DE" w:rsidRDefault="002339DE" w:rsidP="002339DE">
      <w:pPr>
        <w:pStyle w:val="ISAFList2"/>
      </w:pPr>
      <w:r>
        <w:t xml:space="preserve">Under the Regulations, only the following may make a submission: </w:t>
      </w:r>
    </w:p>
    <w:p w14:paraId="1D4EE9F7" w14:textId="5D43DF38" w:rsidR="002339DE" w:rsidRDefault="002339DE" w:rsidP="002339DE">
      <w:pPr>
        <w:pStyle w:val="ISAFList3"/>
      </w:pPr>
      <w:r>
        <w:t xml:space="preserve"> Member National Authorities </w:t>
      </w:r>
    </w:p>
    <w:p w14:paraId="7772675E" w14:textId="0FD74229" w:rsidR="002339DE" w:rsidRDefault="002339DE" w:rsidP="002339DE">
      <w:pPr>
        <w:pStyle w:val="ISAFList3"/>
      </w:pPr>
      <w:r>
        <w:t xml:space="preserve">International Class Associations and International or Recognized Rating Systems </w:t>
      </w:r>
    </w:p>
    <w:p w14:paraId="7AF47BA7" w14:textId="25D55EDE" w:rsidR="002339DE" w:rsidRDefault="002339DE" w:rsidP="002339DE">
      <w:pPr>
        <w:pStyle w:val="ISAFList3"/>
      </w:pPr>
      <w:r>
        <w:t xml:space="preserve"> World Sailing Board </w:t>
      </w:r>
    </w:p>
    <w:p w14:paraId="1038B546" w14:textId="325B72CF" w:rsidR="002339DE" w:rsidRDefault="002339DE" w:rsidP="002339DE">
      <w:pPr>
        <w:pStyle w:val="ISAFList3"/>
      </w:pPr>
      <w:r>
        <w:t xml:space="preserve">World Sailing President </w:t>
      </w:r>
    </w:p>
    <w:p w14:paraId="6A8EFECA" w14:textId="13DF80DF" w:rsidR="002339DE" w:rsidRDefault="002339DE" w:rsidP="002339DE">
      <w:pPr>
        <w:pStyle w:val="ISAFList3"/>
      </w:pPr>
      <w:r>
        <w:t xml:space="preserve"> Chairmen of Committees (not Sub-committees) </w:t>
      </w:r>
    </w:p>
    <w:p w14:paraId="0AD18CB6" w14:textId="5666633A" w:rsidR="002339DE" w:rsidRDefault="002339DE" w:rsidP="002339DE">
      <w:pPr>
        <w:pStyle w:val="ISAFList3"/>
      </w:pPr>
      <w:r>
        <w:t xml:space="preserve"> Chair of the Women’s Forum </w:t>
      </w:r>
    </w:p>
    <w:p w14:paraId="30F9983D" w14:textId="7788296C" w:rsidR="002339DE" w:rsidRPr="002339DE" w:rsidRDefault="002339DE" w:rsidP="002339DE">
      <w:pPr>
        <w:pStyle w:val="ISAFList2"/>
        <w:rPr>
          <w:sz w:val="24"/>
          <w:lang w:eastAsia="en-GB"/>
        </w:rPr>
      </w:pPr>
      <w:r>
        <w:t>For MNAs and Class Associations, the document sent to World Sailing must be authorised by one of the officers named in the World Sailing Yearbook against the MNA or Class Association (or as otherwise previously notified to World Sailing if there is a change of officer). This can be done by a named officer signing the submission or sending it to World Sailing from the email account registered with World Sailing as their contact address.</w:t>
      </w:r>
    </w:p>
    <w:p w14:paraId="5FD56202" w14:textId="77777777" w:rsidR="002339DE" w:rsidRDefault="002339DE" w:rsidP="002339DE">
      <w:pPr>
        <w:pStyle w:val="ISAFList1"/>
        <w:rPr>
          <w:szCs w:val="24"/>
          <w:lang w:eastAsia="en-GB"/>
        </w:rPr>
      </w:pPr>
      <w:r>
        <w:t xml:space="preserve">How to write a submission </w:t>
      </w:r>
    </w:p>
    <w:p w14:paraId="77C00F92" w14:textId="1BC5B535" w:rsidR="002339DE" w:rsidRPr="002339DE" w:rsidRDefault="002339DE" w:rsidP="002339DE">
      <w:pPr>
        <w:pStyle w:val="ISAFList2"/>
      </w:pPr>
      <w:r w:rsidRPr="002339DE">
        <w:t>A submission must contain:</w:t>
      </w:r>
    </w:p>
    <w:p w14:paraId="1E224841" w14:textId="2EFF648D" w:rsidR="002339DE" w:rsidRDefault="002339DE" w:rsidP="002339DE">
      <w:pPr>
        <w:pStyle w:val="ISAFList3"/>
        <w:rPr>
          <w:lang w:eastAsia="en-GB"/>
        </w:rPr>
      </w:pPr>
      <w:r>
        <w:rPr>
          <w:lang w:eastAsia="en-GB"/>
        </w:rPr>
        <w:t xml:space="preserve">a purpose or </w:t>
      </w:r>
      <w:proofErr w:type="gramStart"/>
      <w:r>
        <w:rPr>
          <w:lang w:eastAsia="en-GB"/>
        </w:rPr>
        <w:t>objective;</w:t>
      </w:r>
      <w:proofErr w:type="gramEnd"/>
    </w:p>
    <w:p w14:paraId="243AB4F7" w14:textId="72FC23FA" w:rsidR="002339DE" w:rsidRDefault="002339DE" w:rsidP="002339DE">
      <w:pPr>
        <w:pStyle w:val="ISAFList3"/>
        <w:rPr>
          <w:lang w:eastAsia="en-GB"/>
        </w:rPr>
      </w:pPr>
      <w:r>
        <w:rPr>
          <w:lang w:eastAsia="en-GB"/>
        </w:rPr>
        <w:t xml:space="preserve">one or more </w:t>
      </w:r>
      <w:proofErr w:type="gramStart"/>
      <w:r>
        <w:rPr>
          <w:lang w:eastAsia="en-GB"/>
        </w:rPr>
        <w:t>proposals;</w:t>
      </w:r>
      <w:proofErr w:type="gramEnd"/>
    </w:p>
    <w:p w14:paraId="7B3D28EA" w14:textId="241F8161" w:rsidR="002339DE" w:rsidRDefault="002339DE" w:rsidP="002339DE">
      <w:pPr>
        <w:pStyle w:val="ISAFList3"/>
        <w:rPr>
          <w:lang w:eastAsia="en-GB"/>
        </w:rPr>
      </w:pPr>
      <w:r>
        <w:rPr>
          <w:lang w:eastAsia="en-GB"/>
        </w:rPr>
        <w:t xml:space="preserve"> the current position; and</w:t>
      </w:r>
    </w:p>
    <w:p w14:paraId="74579A42" w14:textId="163B6FC9" w:rsidR="002339DE" w:rsidRDefault="002339DE" w:rsidP="002339DE">
      <w:pPr>
        <w:pStyle w:val="ISAFList3"/>
        <w:rPr>
          <w:lang w:eastAsia="en-GB"/>
        </w:rPr>
      </w:pPr>
      <w:r>
        <w:rPr>
          <w:lang w:eastAsia="en-GB"/>
        </w:rPr>
        <w:t xml:space="preserve"> the reasons for the submission.</w:t>
      </w:r>
    </w:p>
    <w:p w14:paraId="5FC5BC8D" w14:textId="5AAEE400" w:rsidR="002339DE" w:rsidRDefault="002339DE" w:rsidP="002339DE">
      <w:pPr>
        <w:pStyle w:val="ISAFList2"/>
        <w:rPr>
          <w:lang w:eastAsia="en-GB"/>
        </w:rPr>
      </w:pPr>
      <w:r>
        <w:rPr>
          <w:lang w:eastAsia="en-GB"/>
        </w:rPr>
        <w:t>If the submission proposes new policy, please insert the wording of the new policy in full in the “Proposal” section and also complete the “Current Position” and “Reasons” section.</w:t>
      </w:r>
    </w:p>
    <w:p w14:paraId="3FDF60B0" w14:textId="110740E5" w:rsidR="002339DE" w:rsidRDefault="002339DE" w:rsidP="002339DE">
      <w:pPr>
        <w:pStyle w:val="ISAFList2"/>
        <w:rPr>
          <w:lang w:eastAsia="en-GB"/>
        </w:rPr>
      </w:pPr>
      <w:r>
        <w:rPr>
          <w:lang w:eastAsia="en-GB"/>
        </w:rPr>
        <w:t xml:space="preserve">If the submission is identical to another </w:t>
      </w:r>
      <w:proofErr w:type="gramStart"/>
      <w:r>
        <w:rPr>
          <w:lang w:eastAsia="en-GB"/>
        </w:rPr>
        <w:t>submission</w:t>
      </w:r>
      <w:proofErr w:type="gramEnd"/>
      <w:r>
        <w:rPr>
          <w:lang w:eastAsia="en-GB"/>
        </w:rPr>
        <w:t xml:space="preserve"> they may be grouped together as one submission with multiple submitters listed.</w:t>
      </w:r>
    </w:p>
    <w:p w14:paraId="778D1640" w14:textId="519EE3B7" w:rsidR="002339DE" w:rsidRDefault="002339DE" w:rsidP="002339DE">
      <w:pPr>
        <w:pStyle w:val="ISAFList2"/>
        <w:rPr>
          <w:lang w:eastAsia="en-GB"/>
        </w:rPr>
      </w:pPr>
      <w:r>
        <w:rPr>
          <w:lang w:eastAsia="en-GB"/>
        </w:rPr>
        <w:t>If a submission proposes specific changes to the Articles, Regulation or Rule, then:</w:t>
      </w:r>
    </w:p>
    <w:p w14:paraId="7A9B9F0A" w14:textId="5F046AC6" w:rsidR="002339DE" w:rsidRDefault="002339DE" w:rsidP="002339DE">
      <w:pPr>
        <w:pStyle w:val="ISAFList3"/>
        <w:rPr>
          <w:lang w:eastAsia="en-GB"/>
        </w:rPr>
      </w:pPr>
      <w:r>
        <w:rPr>
          <w:lang w:eastAsia="en-GB"/>
        </w:rPr>
        <w:t>if the change is to remove the whole Regulation, Article or Rule, it shall state the reference number of it; or</w:t>
      </w:r>
    </w:p>
    <w:p w14:paraId="3F314456" w14:textId="50CA84C5" w:rsidR="002339DE" w:rsidRDefault="002339DE" w:rsidP="002339DE">
      <w:pPr>
        <w:pStyle w:val="ISAFList3"/>
        <w:rPr>
          <w:lang w:eastAsia="en-GB"/>
        </w:rPr>
      </w:pPr>
      <w:r>
        <w:rPr>
          <w:lang w:eastAsia="en-GB"/>
        </w:rPr>
        <w:t>if the change is to only part of the Regulation, Article or Rule, then the current Article, Regulation or Rule shall be set out in full; and</w:t>
      </w:r>
    </w:p>
    <w:p w14:paraId="60175AE7" w14:textId="42B4B1B8" w:rsidR="002339DE" w:rsidRDefault="002339DE" w:rsidP="002339DE">
      <w:pPr>
        <w:pStyle w:val="ISAFList3"/>
        <w:rPr>
          <w:lang w:eastAsia="en-GB"/>
        </w:rPr>
      </w:pPr>
      <w:r>
        <w:rPr>
          <w:lang w:eastAsia="en-GB"/>
        </w:rPr>
        <w:t>in either case, the proposed changes shall include the exact wording to be inserted and/or deleted.</w:t>
      </w:r>
    </w:p>
    <w:p w14:paraId="3DAA1B68" w14:textId="25D8018B" w:rsidR="002339DE" w:rsidRDefault="002339DE" w:rsidP="002339DE">
      <w:pPr>
        <w:pStyle w:val="ISAFList2"/>
        <w:rPr>
          <w:lang w:eastAsia="en-GB"/>
        </w:rPr>
      </w:pPr>
      <w:r>
        <w:rPr>
          <w:lang w:eastAsia="en-GB"/>
        </w:rPr>
        <w:lastRenderedPageBreak/>
        <w:t>If the submission proposes a change to existing Articles, Regulations, the Racing Rules of Sailing, or the Equi</w:t>
      </w:r>
      <w:r w:rsidRPr="0033350A">
        <w:rPr>
          <w:lang w:eastAsia="en-GB"/>
        </w:rPr>
        <w:t xml:space="preserve">pment Rules of Sailing, please insert the current version in the “Proposal” section highlighting new wording as </w:t>
      </w:r>
      <w:r w:rsidRPr="0033350A">
        <w:rPr>
          <w:b/>
          <w:bCs/>
          <w:u w:val="single"/>
          <w:lang w:eastAsia="en-GB"/>
        </w:rPr>
        <w:t>bold and underlined</w:t>
      </w:r>
      <w:r w:rsidRPr="0033350A">
        <w:rPr>
          <w:lang w:eastAsia="en-GB"/>
        </w:rPr>
        <w:t xml:space="preserve">, and text to be deleted as </w:t>
      </w:r>
      <w:r w:rsidRPr="0033350A">
        <w:rPr>
          <w:dstrike/>
          <w:lang w:eastAsia="en-GB"/>
        </w:rPr>
        <w:t>double struck through</w:t>
      </w:r>
      <w:r w:rsidRPr="002339DE">
        <w:rPr>
          <w:lang w:eastAsia="en-GB"/>
        </w:rPr>
        <w:t>. The words “as above” should then be inserted in the “Current Position”. A clear explanation of the reasons should be inserted in the “Reason” section.</w:t>
      </w:r>
    </w:p>
    <w:p w14:paraId="70FF0A36" w14:textId="77777777" w:rsidR="002339DE" w:rsidRDefault="002339DE" w:rsidP="002339DE">
      <w:pPr>
        <w:pStyle w:val="ISAFList2"/>
        <w:rPr>
          <w:lang w:eastAsia="en-GB"/>
        </w:rPr>
      </w:pPr>
      <w:r>
        <w:rPr>
          <w:lang w:eastAsia="en-GB"/>
        </w:rPr>
        <w:t>The font and size for text in submissions is Arial 11pt</w:t>
      </w:r>
    </w:p>
    <w:p w14:paraId="6ABFEFD6" w14:textId="5619D41F" w:rsidR="002339DE" w:rsidRDefault="002339DE" w:rsidP="002339DE">
      <w:pPr>
        <w:pStyle w:val="ISAFList2"/>
        <w:rPr>
          <w:lang w:eastAsia="en-GB"/>
        </w:rPr>
      </w:pPr>
      <w:r>
        <w:rPr>
          <w:lang w:eastAsia="en-GB"/>
        </w:rPr>
        <w:t xml:space="preserve">The font </w:t>
      </w:r>
      <w:r w:rsidRPr="002339DE">
        <w:rPr>
          <w:rFonts w:ascii="Times New Roman" w:hAnsi="Times New Roman" w:cs="Times New Roman"/>
          <w:sz w:val="24"/>
          <w:lang w:eastAsia="en-GB"/>
        </w:rPr>
        <w:t>Times New Roman 12pt</w:t>
      </w:r>
      <w:r>
        <w:rPr>
          <w:lang w:eastAsia="en-GB"/>
        </w:rPr>
        <w:t xml:space="preserve"> should only be used when inserting current wording or new wording proposals to amend the Racing Rules of Sailing. For Equipment Rules of Sailing </w:t>
      </w:r>
      <w:proofErr w:type="gramStart"/>
      <w:r>
        <w:rPr>
          <w:lang w:eastAsia="en-GB"/>
        </w:rPr>
        <w:t>submissions</w:t>
      </w:r>
      <w:proofErr w:type="gramEnd"/>
      <w:r>
        <w:rPr>
          <w:lang w:eastAsia="en-GB"/>
        </w:rPr>
        <w:t xml:space="preserve"> the new wording should not be in bold unless if it refers to an Equipment Rules of Sailing definition.</w:t>
      </w:r>
    </w:p>
    <w:p w14:paraId="37EB8B92" w14:textId="13A7D0A3" w:rsidR="002339DE" w:rsidRDefault="002339DE" w:rsidP="002339DE">
      <w:pPr>
        <w:pStyle w:val="ISAFList1"/>
        <w:rPr>
          <w:lang w:eastAsia="en-GB"/>
        </w:rPr>
      </w:pPr>
      <w:r w:rsidRPr="002339DE">
        <w:rPr>
          <w:lang w:eastAsia="en-GB"/>
        </w:rPr>
        <w:t>Help with drafting a submission</w:t>
      </w:r>
    </w:p>
    <w:p w14:paraId="3B108407" w14:textId="77777777" w:rsidR="002339DE" w:rsidRDefault="002339DE" w:rsidP="002339DE">
      <w:pPr>
        <w:pStyle w:val="ISAFList2"/>
        <w:rPr>
          <w:lang w:eastAsia="en-GB"/>
        </w:rPr>
      </w:pPr>
      <w:r>
        <w:rPr>
          <w:lang w:eastAsia="en-GB"/>
        </w:rPr>
        <w:t>If you are unsure of how to draft a submission, or wish to seek informal opinion on whether it is valid, then the Constitution Committee has appointed a Working Party to give informal advice to submitters on drafts (please note the Working Party’s role is not to draft a submission for you). Their advice to you is confidential.</w:t>
      </w:r>
    </w:p>
    <w:p w14:paraId="03A5E088" w14:textId="0BA48810" w:rsidR="002339DE" w:rsidRDefault="002339DE" w:rsidP="002339DE">
      <w:pPr>
        <w:pStyle w:val="ISAFList2"/>
        <w:rPr>
          <w:lang w:eastAsia="en-GB"/>
        </w:rPr>
      </w:pPr>
      <w:r>
        <w:rPr>
          <w:lang w:eastAsia="en-GB"/>
        </w:rPr>
        <w:t>The Working Party cannot give a binding view, but will offer suggestions and guidance on potential issues for the submitter to consider.</w:t>
      </w:r>
    </w:p>
    <w:p w14:paraId="27FBC1B3" w14:textId="4C4047EE" w:rsidR="002339DE" w:rsidRPr="002339DE" w:rsidRDefault="002339DE" w:rsidP="002339DE">
      <w:pPr>
        <w:pStyle w:val="ISAFList2"/>
        <w:rPr>
          <w:lang w:eastAsia="en-GB"/>
        </w:rPr>
      </w:pPr>
      <w:r>
        <w:rPr>
          <w:lang w:eastAsia="en-GB"/>
        </w:rPr>
        <w:t xml:space="preserve">To contact the Working Party, please email </w:t>
      </w:r>
      <w:hyperlink r:id="rId11" w:history="1">
        <w:r w:rsidRPr="00126B4A">
          <w:rPr>
            <w:rStyle w:val="Hyperlink"/>
            <w:lang w:eastAsia="en-GB"/>
          </w:rPr>
          <w:t>submissions@sailing.org</w:t>
        </w:r>
      </w:hyperlink>
      <w:r>
        <w:rPr>
          <w:lang w:eastAsia="en-GB"/>
        </w:rPr>
        <w:t xml:space="preserve"> with your request. You are strongly advised to contact the Working Party not less than three weeks before the deadline.</w:t>
      </w:r>
    </w:p>
    <w:p w14:paraId="4180E308" w14:textId="46F7FF4B" w:rsidR="002339DE" w:rsidRPr="002339DE" w:rsidRDefault="002339DE" w:rsidP="002339DE">
      <w:pPr>
        <w:pStyle w:val="ISAFList1"/>
        <w:rPr>
          <w:lang w:eastAsia="en-GB"/>
        </w:rPr>
      </w:pPr>
      <w:r>
        <w:rPr>
          <w:lang w:eastAsia="en-GB"/>
        </w:rPr>
        <w:t>Making</w:t>
      </w:r>
      <w:r w:rsidRPr="002339DE">
        <w:rPr>
          <w:lang w:eastAsia="en-GB"/>
        </w:rPr>
        <w:t xml:space="preserve"> a submission</w:t>
      </w:r>
    </w:p>
    <w:p w14:paraId="6C16A19E" w14:textId="6D2BFEEB" w:rsidR="002339DE" w:rsidRDefault="002339DE" w:rsidP="002339DE">
      <w:pPr>
        <w:pStyle w:val="ISAFList2"/>
        <w:rPr>
          <w:lang w:eastAsia="en-GB"/>
        </w:rPr>
      </w:pPr>
      <w:r>
        <w:rPr>
          <w:lang w:eastAsia="en-GB"/>
        </w:rPr>
        <w:t>The deadline for submissions to the 202</w:t>
      </w:r>
      <w:r w:rsidR="006C2C31">
        <w:rPr>
          <w:lang w:eastAsia="en-GB"/>
        </w:rPr>
        <w:t>3</w:t>
      </w:r>
      <w:r>
        <w:rPr>
          <w:lang w:eastAsia="en-GB"/>
        </w:rPr>
        <w:t xml:space="preserve"> Mid-Year Meeting is 1200hrs UTC on </w:t>
      </w:r>
      <w:r w:rsidR="006C2C31">
        <w:rPr>
          <w:lang w:eastAsia="en-GB"/>
        </w:rPr>
        <w:t>23</w:t>
      </w:r>
      <w:r>
        <w:rPr>
          <w:lang w:eastAsia="en-GB"/>
        </w:rPr>
        <w:t xml:space="preserve"> March. The submission must be emailed to the World Sailing Executive Office on </w:t>
      </w:r>
      <w:hyperlink r:id="rId12" w:history="1">
        <w:r w:rsidRPr="00126B4A">
          <w:rPr>
            <w:rStyle w:val="Hyperlink"/>
            <w:lang w:eastAsia="en-GB"/>
          </w:rPr>
          <w:t>submissions@sailing.org</w:t>
        </w:r>
      </w:hyperlink>
      <w:r>
        <w:rPr>
          <w:lang w:eastAsia="en-GB"/>
        </w:rPr>
        <w:t xml:space="preserve"> and must be </w:t>
      </w:r>
      <w:r w:rsidRPr="002339DE">
        <w:rPr>
          <w:u w:val="single"/>
          <w:lang w:eastAsia="en-GB"/>
        </w:rPr>
        <w:t>received</w:t>
      </w:r>
      <w:r>
        <w:rPr>
          <w:lang w:eastAsia="en-GB"/>
        </w:rPr>
        <w:t xml:space="preserve"> before the deadline.</w:t>
      </w:r>
    </w:p>
    <w:p w14:paraId="3B432D26" w14:textId="40B537C3" w:rsidR="002339DE" w:rsidRDefault="002339DE" w:rsidP="002339DE">
      <w:pPr>
        <w:pStyle w:val="ISAFList2"/>
        <w:rPr>
          <w:lang w:eastAsia="en-GB"/>
        </w:rPr>
      </w:pPr>
      <w:r>
        <w:rPr>
          <w:lang w:eastAsia="en-GB"/>
        </w:rPr>
        <w:t>If you are sending the submission in PDF format, you are kindly requested to also send a Word version. This greatly assists the World Sailing staff in the formatting and preparation process.</w:t>
      </w:r>
    </w:p>
    <w:p w14:paraId="4E728687" w14:textId="0FD612F3" w:rsidR="002339DE" w:rsidRDefault="002339DE" w:rsidP="002339DE">
      <w:pPr>
        <w:pStyle w:val="ISAFList2"/>
        <w:rPr>
          <w:lang w:eastAsia="en-GB"/>
        </w:rPr>
      </w:pPr>
      <w:r>
        <w:rPr>
          <w:lang w:eastAsia="en-GB"/>
        </w:rPr>
        <w:t>If you are making a submission which will be the same as others being sent in from other submitters (</w:t>
      </w:r>
      <w:proofErr w:type="gramStart"/>
      <w:r>
        <w:rPr>
          <w:lang w:eastAsia="en-GB"/>
        </w:rPr>
        <w:t>e.g.</w:t>
      </w:r>
      <w:proofErr w:type="gramEnd"/>
      <w:r>
        <w:rPr>
          <w:lang w:eastAsia="en-GB"/>
        </w:rPr>
        <w:t xml:space="preserve"> a number of MNAs have agreed to make the same submission), please inform World Sailing of this as it will speed up the processing of the submissions.</w:t>
      </w:r>
    </w:p>
    <w:p w14:paraId="22A19D91" w14:textId="0C42FBF8" w:rsidR="002339DE" w:rsidRDefault="002339DE" w:rsidP="002339DE">
      <w:pPr>
        <w:pStyle w:val="ISAFList1"/>
        <w:rPr>
          <w:lang w:eastAsia="en-GB"/>
        </w:rPr>
      </w:pPr>
      <w:r>
        <w:rPr>
          <w:lang w:eastAsia="en-GB"/>
        </w:rPr>
        <w:t>What if my submission is late?</w:t>
      </w:r>
    </w:p>
    <w:p w14:paraId="3880A335" w14:textId="77777777" w:rsidR="002339DE" w:rsidRDefault="002339DE" w:rsidP="002339DE">
      <w:pPr>
        <w:pStyle w:val="ISAFList2"/>
        <w:rPr>
          <w:lang w:eastAsia="en-GB"/>
        </w:rPr>
      </w:pPr>
      <w:r>
        <w:rPr>
          <w:lang w:eastAsia="en-GB"/>
        </w:rPr>
        <w:t>There is no ability for the Executive Office to grant extensions to the deadline.</w:t>
      </w:r>
    </w:p>
    <w:p w14:paraId="3A01F8BA" w14:textId="3522D9EB" w:rsidR="002339DE" w:rsidRDefault="002339DE" w:rsidP="002339DE">
      <w:pPr>
        <w:pStyle w:val="ISAFList2"/>
        <w:rPr>
          <w:lang w:eastAsia="en-GB"/>
        </w:rPr>
      </w:pPr>
      <w:r>
        <w:rPr>
          <w:lang w:eastAsia="en-GB"/>
        </w:rPr>
        <w:t>If a submission is late, it will be referred to the President for a decision on whether it can still be considered. The President can only authorise this where he considers there is a matter of urgency involved [Regulation 15.7].</w:t>
      </w:r>
    </w:p>
    <w:p w14:paraId="00C904C8" w14:textId="7B0F555B" w:rsidR="002339DE" w:rsidRDefault="002339DE" w:rsidP="002339DE">
      <w:pPr>
        <w:pStyle w:val="ISAFList2"/>
        <w:rPr>
          <w:lang w:eastAsia="en-GB"/>
        </w:rPr>
      </w:pPr>
      <w:r>
        <w:rPr>
          <w:lang w:eastAsia="en-GB"/>
        </w:rPr>
        <w:t>If the President declines to consider a late submission, the submitter will be informed. If they wish, they may then ask that it be considered at the next available meeting [Regulation 15.8].</w:t>
      </w:r>
    </w:p>
    <w:p w14:paraId="164A7F9E" w14:textId="16AA017B" w:rsidR="003C665C" w:rsidRDefault="003C665C" w:rsidP="003C665C">
      <w:pPr>
        <w:pStyle w:val="ISAFList1"/>
        <w:rPr>
          <w:lang w:eastAsia="en-GB"/>
        </w:rPr>
      </w:pPr>
      <w:r w:rsidRPr="003C665C">
        <w:rPr>
          <w:lang w:eastAsia="en-GB"/>
        </w:rPr>
        <w:t>Can a submission be amended?</w:t>
      </w:r>
    </w:p>
    <w:p w14:paraId="3316F10B" w14:textId="77777777" w:rsidR="003C665C" w:rsidRDefault="003C665C" w:rsidP="003C665C">
      <w:pPr>
        <w:pStyle w:val="ISAFList2"/>
        <w:rPr>
          <w:lang w:eastAsia="en-GB"/>
        </w:rPr>
      </w:pPr>
      <w:r>
        <w:rPr>
          <w:lang w:eastAsia="en-GB"/>
        </w:rPr>
        <w:t>Before the deadline, you can withdraw your submission and send a new one before the deadline.</w:t>
      </w:r>
    </w:p>
    <w:p w14:paraId="1229F8FB" w14:textId="2D4FBCEB" w:rsidR="003C665C" w:rsidRDefault="003C665C" w:rsidP="003C665C">
      <w:pPr>
        <w:pStyle w:val="ISAFList2"/>
        <w:rPr>
          <w:lang w:eastAsia="en-GB"/>
        </w:rPr>
      </w:pPr>
      <w:r>
        <w:rPr>
          <w:lang w:eastAsia="en-GB"/>
        </w:rPr>
        <w:t>After the deadline, World Sailing staff will not amend submissions other than to format them correctly or consolidate them with other identical submissions.</w:t>
      </w:r>
    </w:p>
    <w:p w14:paraId="13079019" w14:textId="537A5468" w:rsidR="003C665C" w:rsidRDefault="003C665C" w:rsidP="003C665C">
      <w:pPr>
        <w:pStyle w:val="ISAFList2"/>
        <w:rPr>
          <w:lang w:eastAsia="en-GB"/>
        </w:rPr>
      </w:pPr>
      <w:r>
        <w:rPr>
          <w:lang w:eastAsia="en-GB"/>
        </w:rPr>
        <w:t>At the Mid-Year meeting, amendments proposed to submissions must meet the following requirements before they are voted on:</w:t>
      </w:r>
    </w:p>
    <w:p w14:paraId="5928A76A" w14:textId="77777777" w:rsidR="003C665C" w:rsidRDefault="003C665C" w:rsidP="003C665C">
      <w:pPr>
        <w:pStyle w:val="ISAFList3"/>
        <w:rPr>
          <w:lang w:eastAsia="en-GB"/>
        </w:rPr>
      </w:pPr>
      <w:r>
        <w:rPr>
          <w:lang w:eastAsia="en-GB"/>
        </w:rPr>
        <w:lastRenderedPageBreak/>
        <w:t>Amendments recommended by committees must not be a “substantial change”</w:t>
      </w:r>
    </w:p>
    <w:p w14:paraId="07AB640E" w14:textId="740EDD11" w:rsidR="003C665C" w:rsidRDefault="003C665C" w:rsidP="003C665C">
      <w:pPr>
        <w:pStyle w:val="ISAFList3"/>
        <w:rPr>
          <w:lang w:eastAsia="en-GB"/>
        </w:rPr>
      </w:pPr>
      <w:r>
        <w:rPr>
          <w:lang w:eastAsia="en-GB"/>
        </w:rPr>
        <w:t>Amendments must be “minor”</w:t>
      </w:r>
    </w:p>
    <w:p w14:paraId="1704F80B" w14:textId="6B09553E" w:rsidR="003C665C" w:rsidRDefault="003C665C" w:rsidP="003C665C">
      <w:pPr>
        <w:pStyle w:val="ISAFList3"/>
        <w:rPr>
          <w:lang w:eastAsia="en-GB"/>
        </w:rPr>
      </w:pPr>
      <w:r>
        <w:rPr>
          <w:lang w:eastAsia="en-GB"/>
        </w:rPr>
        <w:t>Amendments must be accepted by the Council member proposing the submission to Council.</w:t>
      </w:r>
    </w:p>
    <w:p w14:paraId="6018207C" w14:textId="40443405" w:rsidR="003C665C" w:rsidRPr="003C665C" w:rsidRDefault="003C665C" w:rsidP="003C665C">
      <w:pPr>
        <w:pStyle w:val="ISAFList1"/>
        <w:rPr>
          <w:lang w:eastAsia="en-GB"/>
        </w:rPr>
      </w:pPr>
      <w:r w:rsidRPr="003C665C">
        <w:rPr>
          <w:lang w:eastAsia="en-GB"/>
        </w:rPr>
        <w:t>Do I need to attend meetings to speak to my submission?</w:t>
      </w:r>
    </w:p>
    <w:p w14:paraId="23C6CF0E" w14:textId="77777777" w:rsidR="003C665C" w:rsidRDefault="003C665C" w:rsidP="003C665C">
      <w:pPr>
        <w:pStyle w:val="ISAFList2"/>
        <w:rPr>
          <w:lang w:eastAsia="en-GB"/>
        </w:rPr>
      </w:pPr>
      <w:r>
        <w:rPr>
          <w:lang w:eastAsia="en-GB"/>
        </w:rPr>
        <w:t>There is no requirement to attend meetings to speak to your submission. Many submissions are considered without the submitter speaking to them.</w:t>
      </w:r>
    </w:p>
    <w:p w14:paraId="3C1A5FE8" w14:textId="77777777" w:rsidR="003C665C" w:rsidRDefault="003C665C" w:rsidP="003C665C">
      <w:pPr>
        <w:pStyle w:val="ISAFList2"/>
        <w:rPr>
          <w:lang w:eastAsia="en-GB"/>
        </w:rPr>
      </w:pPr>
      <w:r>
        <w:rPr>
          <w:lang w:eastAsia="en-GB"/>
        </w:rPr>
        <w:t>However, you are entitled to address the reporting committee on your submission if you wish. Please inform the Chairman and World Sailing staff member at the meeting in advance if you wish to do so.</w:t>
      </w:r>
    </w:p>
    <w:p w14:paraId="6E98BA19" w14:textId="5ADE1F78" w:rsidR="002339DE" w:rsidRDefault="003C665C" w:rsidP="003C665C">
      <w:pPr>
        <w:pStyle w:val="ISAFList2"/>
        <w:rPr>
          <w:lang w:eastAsia="en-GB"/>
        </w:rPr>
      </w:pPr>
      <w:r>
        <w:rPr>
          <w:lang w:eastAsia="en-GB"/>
        </w:rPr>
        <w:t>In addition, where a submission is contentious, complex or you feel reasons for it may be properly understood, it is likely to be in your best interests to attend and address the reporting committee.</w:t>
      </w:r>
    </w:p>
    <w:p w14:paraId="166A36C8" w14:textId="31CC009E" w:rsidR="003C665C" w:rsidRDefault="003C665C" w:rsidP="003C665C">
      <w:pPr>
        <w:pStyle w:val="ISAFList1"/>
        <w:rPr>
          <w:lang w:eastAsia="en-GB"/>
        </w:rPr>
      </w:pPr>
      <w:r w:rsidRPr="003C665C">
        <w:rPr>
          <w:lang w:eastAsia="en-GB"/>
        </w:rPr>
        <w:t>Can a submission be withdrawn?</w:t>
      </w:r>
    </w:p>
    <w:p w14:paraId="0C4C9783" w14:textId="77777777" w:rsidR="003C665C" w:rsidRPr="003C665C" w:rsidRDefault="003C665C" w:rsidP="003C665C">
      <w:pPr>
        <w:pStyle w:val="ISAFList2"/>
      </w:pPr>
      <w:r w:rsidRPr="003C665C">
        <w:t>A submission can be withdrawn at any time up until Council begins to vote on it.</w:t>
      </w:r>
    </w:p>
    <w:p w14:paraId="715D3B61" w14:textId="7900829C" w:rsidR="003C665C" w:rsidRPr="003C665C" w:rsidRDefault="003C665C" w:rsidP="003C665C">
      <w:pPr>
        <w:pStyle w:val="ISAFList2"/>
      </w:pPr>
      <w:r w:rsidRPr="003C665C">
        <w:t>The World Sailing staff will not mark a submission as withdrawn unless:</w:t>
      </w:r>
    </w:p>
    <w:p w14:paraId="20BBDA52" w14:textId="3D12E2F2" w:rsidR="003C665C" w:rsidRPr="003C665C" w:rsidRDefault="003C665C" w:rsidP="003C665C">
      <w:pPr>
        <w:pStyle w:val="ISAFList3"/>
      </w:pPr>
      <w:r w:rsidRPr="003C665C">
        <w:t>an email is sent to the World Sailing staff by the submitter withdrawing the submission; or</w:t>
      </w:r>
    </w:p>
    <w:p w14:paraId="61B34CC9" w14:textId="6B360951" w:rsidR="003C665C" w:rsidRPr="003C665C" w:rsidRDefault="003C665C" w:rsidP="003C665C">
      <w:pPr>
        <w:pStyle w:val="ISAFList3"/>
      </w:pPr>
      <w:r w:rsidRPr="003C665C">
        <w:t>a written note of withdrawal is handed to a World Sailing staff member at the Conference. It must be signed by a recognised officer on behalf of the submitter; or</w:t>
      </w:r>
    </w:p>
    <w:p w14:paraId="3695A26C" w14:textId="16CDEEDE" w:rsidR="003C665C" w:rsidRPr="003C665C" w:rsidRDefault="003C665C" w:rsidP="003C665C">
      <w:pPr>
        <w:pStyle w:val="ISAFList3"/>
      </w:pPr>
      <w:r w:rsidRPr="003C665C">
        <w:t>the submitter withdraws the submission verbally during an official meeting (where it will be recorded in the minutes).</w:t>
      </w:r>
    </w:p>
    <w:p w14:paraId="7A4084D6" w14:textId="288CEB7B" w:rsidR="003C665C" w:rsidRPr="003C665C" w:rsidRDefault="003C665C" w:rsidP="003C665C">
      <w:pPr>
        <w:pStyle w:val="ISAFList2"/>
      </w:pPr>
      <w:r w:rsidRPr="003C665C">
        <w:t xml:space="preserve">If a submission has been made jointly with others, then it is only withdrawn when all the submitters have notified withdrawal of it. </w:t>
      </w:r>
      <w:proofErr w:type="gramStart"/>
      <w:r w:rsidRPr="003C665C">
        <w:t>Otherwise</w:t>
      </w:r>
      <w:proofErr w:type="gramEnd"/>
      <w:r w:rsidRPr="003C665C">
        <w:t xml:space="preserve"> it will continue to be considered and voted on.</w:t>
      </w:r>
    </w:p>
    <w:p w14:paraId="63A1471F" w14:textId="58FBFEAF" w:rsidR="00035088" w:rsidRPr="00906B86" w:rsidRDefault="00035088" w:rsidP="00906B86">
      <w:pPr>
        <w:pStyle w:val="ISAFList2"/>
        <w:numPr>
          <w:ilvl w:val="0"/>
          <w:numId w:val="0"/>
        </w:numPr>
        <w:jc w:val="right"/>
        <w:rPr>
          <w:b/>
          <w:bCs/>
        </w:rPr>
      </w:pPr>
    </w:p>
    <w:sectPr w:rsidR="00035088" w:rsidRPr="00906B86" w:rsidSect="005A06E4">
      <w:headerReference w:type="default" r:id="rId13"/>
      <w:footerReference w:type="default" r:id="rId14"/>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4927" w14:textId="77777777" w:rsidR="00E36015" w:rsidRDefault="00E36015">
      <w:r>
        <w:separator/>
      </w:r>
    </w:p>
  </w:endnote>
  <w:endnote w:type="continuationSeparator" w:id="0">
    <w:p w14:paraId="6614C032" w14:textId="77777777" w:rsidR="00E36015" w:rsidRDefault="00E3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6D70" w14:textId="78259D15" w:rsidR="007038D2" w:rsidRPr="00F6298B" w:rsidRDefault="007038D2" w:rsidP="002F2006">
    <w:pPr>
      <w:pStyle w:val="ISAFFooter"/>
      <w:tabs>
        <w:tab w:val="center" w:pos="4820"/>
        <w:tab w:val="right" w:pos="9639"/>
      </w:tabs>
      <w:rPr>
        <w:rFonts w:ascii="Arial" w:hAnsi="Arial" w:cs="Arial"/>
        <w:szCs w:val="16"/>
      </w:rPr>
    </w:pPr>
    <w:r w:rsidRPr="00F6298B">
      <w:rPr>
        <w:rFonts w:ascii="Arial" w:hAnsi="Arial" w:cs="Arial"/>
        <w:noProof/>
      </w:rPr>
      <w:fldChar w:fldCharType="begin"/>
    </w:r>
    <w:r w:rsidRPr="00F6298B">
      <w:rPr>
        <w:rFonts w:ascii="Arial" w:hAnsi="Arial" w:cs="Arial"/>
        <w:noProof/>
      </w:rPr>
      <w:instrText xml:space="preserve"> FILENAME </w:instrText>
    </w:r>
    <w:r w:rsidRPr="00F6298B">
      <w:rPr>
        <w:rFonts w:ascii="Arial" w:hAnsi="Arial" w:cs="Arial"/>
        <w:noProof/>
      </w:rPr>
      <w:fldChar w:fldCharType="separate"/>
    </w:r>
    <w:r w:rsidR="004B1584">
      <w:rPr>
        <w:rFonts w:ascii="Arial" w:hAnsi="Arial" w:cs="Arial"/>
        <w:noProof/>
      </w:rPr>
      <w:t>202</w:t>
    </w:r>
    <w:r w:rsidR="006C2C31">
      <w:rPr>
        <w:rFonts w:ascii="Arial" w:hAnsi="Arial" w:cs="Arial"/>
        <w:noProof/>
      </w:rPr>
      <w:t>3</w:t>
    </w:r>
    <w:r w:rsidR="004B1584">
      <w:rPr>
        <w:rFonts w:ascii="Arial" w:hAnsi="Arial" w:cs="Arial"/>
        <w:noProof/>
      </w:rPr>
      <w:t xml:space="preserve"> MYM Submission Guidance.docx</w:t>
    </w:r>
    <w:r w:rsidRPr="00F6298B">
      <w:rPr>
        <w:rFonts w:ascii="Arial" w:hAnsi="Arial" w:cs="Arial"/>
        <w:noProof/>
      </w:rPr>
      <w:fldChar w:fldCharType="end"/>
    </w:r>
    <w:r w:rsidRPr="00F6298B">
      <w:rPr>
        <w:rFonts w:ascii="Arial" w:hAnsi="Arial" w:cs="Arial"/>
      </w:rPr>
      <w:tab/>
      <w:t xml:space="preserve">Page </w:t>
    </w:r>
    <w:r w:rsidRPr="00F6298B">
      <w:rPr>
        <w:rFonts w:ascii="Arial" w:hAnsi="Arial" w:cs="Arial"/>
      </w:rPr>
      <w:fldChar w:fldCharType="begin"/>
    </w:r>
    <w:r w:rsidRPr="00F6298B">
      <w:rPr>
        <w:rFonts w:ascii="Arial" w:hAnsi="Arial" w:cs="Arial"/>
      </w:rPr>
      <w:instrText xml:space="preserve"> PAGE </w:instrText>
    </w:r>
    <w:r w:rsidRPr="00F6298B">
      <w:rPr>
        <w:rFonts w:ascii="Arial" w:hAnsi="Arial" w:cs="Arial"/>
      </w:rPr>
      <w:fldChar w:fldCharType="separate"/>
    </w:r>
    <w:r w:rsidRPr="00F6298B">
      <w:rPr>
        <w:rFonts w:ascii="Arial" w:hAnsi="Arial" w:cs="Arial"/>
        <w:noProof/>
      </w:rPr>
      <w:t>2</w:t>
    </w:r>
    <w:r w:rsidRPr="00F6298B">
      <w:rPr>
        <w:rFonts w:ascii="Arial" w:hAnsi="Arial" w:cs="Arial"/>
      </w:rPr>
      <w:fldChar w:fldCharType="end"/>
    </w:r>
    <w:r w:rsidRPr="00F6298B">
      <w:rPr>
        <w:rFonts w:ascii="Arial" w:hAnsi="Arial" w:cs="Arial"/>
      </w:rPr>
      <w:t xml:space="preserve"> of </w:t>
    </w:r>
    <w:r w:rsidRPr="00F6298B">
      <w:rPr>
        <w:rFonts w:ascii="Arial" w:hAnsi="Arial" w:cs="Arial"/>
        <w:noProof/>
      </w:rPr>
      <w:fldChar w:fldCharType="begin"/>
    </w:r>
    <w:r w:rsidRPr="00F6298B">
      <w:rPr>
        <w:rFonts w:ascii="Arial" w:hAnsi="Arial" w:cs="Arial"/>
        <w:noProof/>
      </w:rPr>
      <w:instrText xml:space="preserve"> NUMPAGES </w:instrText>
    </w:r>
    <w:r w:rsidRPr="00F6298B">
      <w:rPr>
        <w:rFonts w:ascii="Arial" w:hAnsi="Arial" w:cs="Arial"/>
        <w:noProof/>
      </w:rPr>
      <w:fldChar w:fldCharType="separate"/>
    </w:r>
    <w:r w:rsidRPr="00F6298B">
      <w:rPr>
        <w:rFonts w:ascii="Arial" w:hAnsi="Arial" w:cs="Arial"/>
        <w:noProof/>
      </w:rPr>
      <w:t>2</w:t>
    </w:r>
    <w:r w:rsidRPr="00F6298B">
      <w:rPr>
        <w:rFonts w:ascii="Arial" w:hAnsi="Arial" w:cs="Arial"/>
        <w:noProof/>
      </w:rPr>
      <w:fldChar w:fldCharType="end"/>
    </w:r>
    <w:r w:rsidRPr="00F6298B">
      <w:rPr>
        <w:rFonts w:ascii="Arial" w:hAnsi="Arial" w:cs="Arial"/>
      </w:rPr>
      <w:tab/>
      <w:t>Last updated:</w:t>
    </w:r>
    <w:r w:rsidRPr="00F6298B">
      <w:rPr>
        <w:rStyle w:val="PageNumber"/>
        <w:rFonts w:ascii="Arial" w:hAnsi="Arial" w:cs="Arial"/>
        <w:sz w:val="16"/>
        <w:szCs w:val="16"/>
      </w:rPr>
      <w:t xml:space="preserve">  </w:t>
    </w:r>
    <w:r w:rsidRPr="00F6298B">
      <w:rPr>
        <w:rFonts w:ascii="Arial" w:hAnsi="Arial" w:cs="Arial"/>
      </w:rPr>
      <w:fldChar w:fldCharType="begin"/>
    </w:r>
    <w:r w:rsidRPr="00F6298B">
      <w:rPr>
        <w:rFonts w:ascii="Arial" w:hAnsi="Arial" w:cs="Arial"/>
      </w:rPr>
      <w:instrText xml:space="preserve"> SAVEDATE  \@ "d-MMM-yy"  \* MERGEFORMAT </w:instrText>
    </w:r>
    <w:r w:rsidRPr="00F6298B">
      <w:rPr>
        <w:rFonts w:ascii="Arial" w:hAnsi="Arial" w:cs="Arial"/>
      </w:rPr>
      <w:fldChar w:fldCharType="separate"/>
    </w:r>
    <w:r w:rsidR="007C1F4E">
      <w:rPr>
        <w:rFonts w:ascii="Arial" w:hAnsi="Arial" w:cs="Arial"/>
        <w:noProof/>
      </w:rPr>
      <w:t>9-Feb-23</w:t>
    </w:r>
    <w:r w:rsidRPr="00F6298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D801" w14:textId="77777777" w:rsidR="00E36015" w:rsidRDefault="00E36015">
      <w:r>
        <w:separator/>
      </w:r>
    </w:p>
  </w:footnote>
  <w:footnote w:type="continuationSeparator" w:id="0">
    <w:p w14:paraId="19515197" w14:textId="77777777" w:rsidR="00E36015" w:rsidRDefault="00E3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44CA" w14:textId="50B1150D" w:rsidR="007038D2" w:rsidRDefault="007038D2" w:rsidP="00D40F07">
    <w:pPr>
      <w:pStyle w:val="ISAFHeader"/>
    </w:pPr>
    <w:r>
      <w:rPr>
        <w:noProof/>
        <w:lang w:eastAsia="en-GB"/>
      </w:rPr>
      <mc:AlternateContent>
        <mc:Choice Requires="wps">
          <w:drawing>
            <wp:anchor distT="0" distB="0" distL="114300" distR="114300" simplePos="0" relativeHeight="251657216" behindDoc="0" locked="0" layoutInCell="1" allowOverlap="1" wp14:anchorId="1F738DA6" wp14:editId="2030133C">
              <wp:simplePos x="0" y="0"/>
              <wp:positionH relativeFrom="column">
                <wp:posOffset>-114527</wp:posOffset>
              </wp:positionH>
              <wp:positionV relativeFrom="page">
                <wp:posOffset>442061</wp:posOffset>
              </wp:positionV>
              <wp:extent cx="3948270" cy="457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2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F52BB" w14:textId="293C3079" w:rsidR="007038D2" w:rsidRPr="00D40F07" w:rsidRDefault="004B1584" w:rsidP="00D40F07">
                          <w:pPr>
                            <w:pStyle w:val="ISAFHeader"/>
                          </w:pPr>
                          <w:r>
                            <w:t>202</w:t>
                          </w:r>
                          <w:r w:rsidR="006C2C31">
                            <w:t>3</w:t>
                          </w:r>
                          <w:r>
                            <w:t xml:space="preserve"> Mid-Year Meeting</w:t>
                          </w:r>
                          <w:r w:rsidR="00F7586B" w:rsidRPr="004E0A61">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38DA6" id="_x0000_t202" coordsize="21600,21600" o:spt="202" path="m,l,21600r21600,l21600,xe">
              <v:stroke joinstyle="miter"/>
              <v:path gradientshapeok="t" o:connecttype="rect"/>
            </v:shapetype>
            <v:shape id="Text Box 4" o:spid="_x0000_s1026" type="#_x0000_t202" style="position:absolute;margin-left:-9pt;margin-top:34.8pt;width:310.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" filled="f" stroked="f">
              <v:textbox>
                <w:txbxContent>
                  <w:p w14:paraId="0ECF52BB" w14:textId="293C3079" w:rsidR="007038D2" w:rsidRPr="00D40F07" w:rsidRDefault="004B1584" w:rsidP="00D40F07">
                    <w:pPr>
                      <w:pStyle w:val="ISAFHeader"/>
                    </w:pPr>
                    <w:r>
                      <w:t>202</w:t>
                    </w:r>
                    <w:r w:rsidR="006C2C31">
                      <w:t>3</w:t>
                    </w:r>
                    <w:r>
                      <w:t xml:space="preserve"> Mid-Year Meeting</w:t>
                    </w:r>
                    <w:r w:rsidR="00F7586B" w:rsidRPr="004E0A61">
                      <w:t xml:space="preserve"> </w:t>
                    </w:r>
                  </w:p>
                </w:txbxContent>
              </v:textbox>
              <w10:wrap anchory="page"/>
            </v:shape>
          </w:pict>
        </mc:Fallback>
      </mc:AlternateContent>
    </w:r>
  </w:p>
  <w:p w14:paraId="5E1EC43C" w14:textId="77777777" w:rsidR="007038D2" w:rsidRDefault="007038D2" w:rsidP="00EA31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6FE"/>
    <w:multiLevelType w:val="multilevel"/>
    <w:tmpl w:val="353A7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C5F10"/>
    <w:multiLevelType w:val="multilevel"/>
    <w:tmpl w:val="A364AAF4"/>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DE2A33"/>
    <w:multiLevelType w:val="hybridMultilevel"/>
    <w:tmpl w:val="C1B4D18E"/>
    <w:lvl w:ilvl="0" w:tplc="9508F620">
      <w:start w:val="1"/>
      <w:numFmt w:val="bullet"/>
      <w:pStyle w:val="ISAF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D516D"/>
    <w:multiLevelType w:val="hybridMultilevel"/>
    <w:tmpl w:val="5F4447A0"/>
    <w:lvl w:ilvl="0" w:tplc="90F6C9DA">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C3EC6"/>
    <w:multiLevelType w:val="multilevel"/>
    <w:tmpl w:val="E9F0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00D0B"/>
    <w:multiLevelType w:val="hybridMultilevel"/>
    <w:tmpl w:val="FA38FB68"/>
    <w:lvl w:ilvl="0" w:tplc="5416675E">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11108"/>
    <w:multiLevelType w:val="multilevel"/>
    <w:tmpl w:val="25C2D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9"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0" w15:restartNumberingAfterBreak="0">
    <w:nsid w:val="54157148"/>
    <w:multiLevelType w:val="multilevel"/>
    <w:tmpl w:val="9626C498"/>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11" w15:restartNumberingAfterBreak="0">
    <w:nsid w:val="61BB03D8"/>
    <w:multiLevelType w:val="hybridMultilevel"/>
    <w:tmpl w:val="68C85640"/>
    <w:lvl w:ilvl="0" w:tplc="A57E7E86">
      <w:start w:val="1"/>
      <w:numFmt w:val="bullet"/>
      <w:pStyle w:val="ISAFBullet4"/>
      <w:lvlText w:val="-"/>
      <w:lvlJc w:val="left"/>
      <w:pPr>
        <w:tabs>
          <w:tab w:val="num" w:pos="1134"/>
        </w:tabs>
        <w:ind w:left="1134"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000000"/>
        <w:sz w:val="22"/>
        <w:szCs w:val="24"/>
        <w:u w:val="none"/>
      </w:rPr>
    </w:lvl>
    <w:lvl w:ilvl="2">
      <w:start w:val="1"/>
      <w:numFmt w:val="lowerLetter"/>
      <w:lvlText w:val="(%3)"/>
      <w:lvlJc w:val="left"/>
      <w:pPr>
        <w:tabs>
          <w:tab w:val="num" w:pos="1418"/>
        </w:tabs>
        <w:ind w:left="1418" w:hanging="567"/>
      </w:pPr>
      <w:rPr>
        <w:rFonts w:ascii="Arial" w:hAnsi="Arial" w:hint="default"/>
      </w:rPr>
    </w:lvl>
    <w:lvl w:ilvl="3">
      <w:start w:val="1"/>
      <w:numFmt w:val="lowerRoman"/>
      <w:lvlText w:val="(%4)"/>
      <w:lvlJc w:val="left"/>
      <w:pPr>
        <w:tabs>
          <w:tab w:val="num" w:pos="1985"/>
        </w:tabs>
        <w:ind w:left="1985" w:hanging="56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Restart w:val="2"/>
      <w:lvlText w:val="%8%1.%2.%3"/>
      <w:lvlJc w:val="left"/>
      <w:pPr>
        <w:tabs>
          <w:tab w:val="num" w:pos="1440"/>
        </w:tabs>
        <w:ind w:left="851" w:hanging="851"/>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B147AC9"/>
    <w:multiLevelType w:val="hybridMultilevel"/>
    <w:tmpl w:val="F51CDE2A"/>
    <w:lvl w:ilvl="0" w:tplc="8666A0C4">
      <w:start w:val="1"/>
      <w:numFmt w:val="bullet"/>
      <w:pStyle w:val="ISAFBullet5"/>
      <w:lvlText w:val="-"/>
      <w:lvlJc w:val="left"/>
      <w:pPr>
        <w:tabs>
          <w:tab w:val="num" w:pos="1418"/>
        </w:tabs>
        <w:ind w:left="1418"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594CE9"/>
    <w:multiLevelType w:val="hybridMultilevel"/>
    <w:tmpl w:val="8DFEC774"/>
    <w:lvl w:ilvl="0" w:tplc="869467D0">
      <w:start w:val="1"/>
      <w:numFmt w:val="decimal"/>
      <w:lvlText w:val="%1."/>
      <w:lvlJc w:val="left"/>
      <w:pPr>
        <w:tabs>
          <w:tab w:val="num" w:pos="720"/>
        </w:tabs>
        <w:ind w:left="720" w:hanging="360"/>
      </w:pPr>
    </w:lvl>
    <w:lvl w:ilvl="1" w:tplc="FA72A654" w:tentative="1">
      <w:start w:val="1"/>
      <w:numFmt w:val="decimal"/>
      <w:lvlText w:val="%2."/>
      <w:lvlJc w:val="left"/>
      <w:pPr>
        <w:tabs>
          <w:tab w:val="num" w:pos="1440"/>
        </w:tabs>
        <w:ind w:left="1440" w:hanging="360"/>
      </w:pPr>
    </w:lvl>
    <w:lvl w:ilvl="2" w:tplc="76E0CE5E" w:tentative="1">
      <w:start w:val="1"/>
      <w:numFmt w:val="decimal"/>
      <w:lvlText w:val="%3."/>
      <w:lvlJc w:val="left"/>
      <w:pPr>
        <w:tabs>
          <w:tab w:val="num" w:pos="2160"/>
        </w:tabs>
        <w:ind w:left="2160" w:hanging="360"/>
      </w:pPr>
    </w:lvl>
    <w:lvl w:ilvl="3" w:tplc="6862117C" w:tentative="1">
      <w:start w:val="1"/>
      <w:numFmt w:val="decimal"/>
      <w:lvlText w:val="%4."/>
      <w:lvlJc w:val="left"/>
      <w:pPr>
        <w:tabs>
          <w:tab w:val="num" w:pos="2880"/>
        </w:tabs>
        <w:ind w:left="2880" w:hanging="360"/>
      </w:pPr>
    </w:lvl>
    <w:lvl w:ilvl="4" w:tplc="13A2870A" w:tentative="1">
      <w:start w:val="1"/>
      <w:numFmt w:val="decimal"/>
      <w:lvlText w:val="%5."/>
      <w:lvlJc w:val="left"/>
      <w:pPr>
        <w:tabs>
          <w:tab w:val="num" w:pos="3600"/>
        </w:tabs>
        <w:ind w:left="3600" w:hanging="360"/>
      </w:pPr>
    </w:lvl>
    <w:lvl w:ilvl="5" w:tplc="FBF465CC" w:tentative="1">
      <w:start w:val="1"/>
      <w:numFmt w:val="decimal"/>
      <w:lvlText w:val="%6."/>
      <w:lvlJc w:val="left"/>
      <w:pPr>
        <w:tabs>
          <w:tab w:val="num" w:pos="4320"/>
        </w:tabs>
        <w:ind w:left="4320" w:hanging="360"/>
      </w:pPr>
    </w:lvl>
    <w:lvl w:ilvl="6" w:tplc="B664CFD4" w:tentative="1">
      <w:start w:val="1"/>
      <w:numFmt w:val="decimal"/>
      <w:lvlText w:val="%7."/>
      <w:lvlJc w:val="left"/>
      <w:pPr>
        <w:tabs>
          <w:tab w:val="num" w:pos="5040"/>
        </w:tabs>
        <w:ind w:left="5040" w:hanging="360"/>
      </w:pPr>
    </w:lvl>
    <w:lvl w:ilvl="7" w:tplc="791CBCCC" w:tentative="1">
      <w:start w:val="1"/>
      <w:numFmt w:val="decimal"/>
      <w:lvlText w:val="%8."/>
      <w:lvlJc w:val="left"/>
      <w:pPr>
        <w:tabs>
          <w:tab w:val="num" w:pos="5760"/>
        </w:tabs>
        <w:ind w:left="5760" w:hanging="360"/>
      </w:pPr>
    </w:lvl>
    <w:lvl w:ilvl="8" w:tplc="5818241C" w:tentative="1">
      <w:start w:val="1"/>
      <w:numFmt w:val="decimal"/>
      <w:lvlText w:val="%9."/>
      <w:lvlJc w:val="left"/>
      <w:pPr>
        <w:tabs>
          <w:tab w:val="num" w:pos="6480"/>
        </w:tabs>
        <w:ind w:left="6480" w:hanging="360"/>
      </w:pPr>
    </w:lvl>
  </w:abstractNum>
  <w:num w:numId="1" w16cid:durableId="464741097">
    <w:abstractNumId w:val="2"/>
  </w:num>
  <w:num w:numId="2" w16cid:durableId="434403236">
    <w:abstractNumId w:val="6"/>
  </w:num>
  <w:num w:numId="3" w16cid:durableId="2004627533">
    <w:abstractNumId w:val="4"/>
  </w:num>
  <w:num w:numId="4" w16cid:durableId="953289915">
    <w:abstractNumId w:val="11"/>
  </w:num>
  <w:num w:numId="5" w16cid:durableId="1727954419">
    <w:abstractNumId w:val="13"/>
  </w:num>
  <w:num w:numId="6" w16cid:durableId="1716388446">
    <w:abstractNumId w:val="10"/>
  </w:num>
  <w:num w:numId="7" w16cid:durableId="1828545664">
    <w:abstractNumId w:val="9"/>
  </w:num>
  <w:num w:numId="8" w16cid:durableId="1566138807">
    <w:abstractNumId w:val="3"/>
  </w:num>
  <w:num w:numId="9" w16cid:durableId="1653943507">
    <w:abstractNumId w:val="1"/>
  </w:num>
  <w:num w:numId="10" w16cid:durableId="251858823">
    <w:abstractNumId w:val="12"/>
  </w:num>
  <w:num w:numId="11" w16cid:durableId="485129748">
    <w:abstractNumId w:val="8"/>
  </w:num>
  <w:num w:numId="12" w16cid:durableId="1249997460">
    <w:abstractNumId w:val="1"/>
  </w:num>
  <w:num w:numId="13" w16cid:durableId="955528613">
    <w:abstractNumId w:val="1"/>
  </w:num>
  <w:num w:numId="14" w16cid:durableId="1153908218">
    <w:abstractNumId w:val="1"/>
  </w:num>
  <w:num w:numId="15" w16cid:durableId="366417676">
    <w:abstractNumId w:val="1"/>
  </w:num>
  <w:num w:numId="16" w16cid:durableId="625698841">
    <w:abstractNumId w:val="1"/>
  </w:num>
  <w:num w:numId="17" w16cid:durableId="1754736771">
    <w:abstractNumId w:val="1"/>
  </w:num>
  <w:num w:numId="18" w16cid:durableId="2087877407">
    <w:abstractNumId w:val="1"/>
  </w:num>
  <w:num w:numId="19" w16cid:durableId="371273171">
    <w:abstractNumId w:val="1"/>
  </w:num>
  <w:num w:numId="20" w16cid:durableId="834305037">
    <w:abstractNumId w:val="1"/>
  </w:num>
  <w:num w:numId="21" w16cid:durableId="532690021">
    <w:abstractNumId w:val="1"/>
  </w:num>
  <w:num w:numId="22" w16cid:durableId="1407849050">
    <w:abstractNumId w:val="1"/>
  </w:num>
  <w:num w:numId="23" w16cid:durableId="1291207236">
    <w:abstractNumId w:val="1"/>
  </w:num>
  <w:num w:numId="24" w16cid:durableId="1760518623">
    <w:abstractNumId w:val="14"/>
  </w:num>
  <w:num w:numId="25" w16cid:durableId="872694681">
    <w:abstractNumId w:val="0"/>
  </w:num>
  <w:num w:numId="26" w16cid:durableId="929852799">
    <w:abstractNumId w:val="1"/>
  </w:num>
  <w:num w:numId="27" w16cid:durableId="758209243">
    <w:abstractNumId w:val="7"/>
  </w:num>
  <w:num w:numId="28" w16cid:durableId="384817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D2"/>
    <w:rsid w:val="00010EE4"/>
    <w:rsid w:val="000118ED"/>
    <w:rsid w:val="0002403D"/>
    <w:rsid w:val="000302EC"/>
    <w:rsid w:val="0003194F"/>
    <w:rsid w:val="00035088"/>
    <w:rsid w:val="00037746"/>
    <w:rsid w:val="00060293"/>
    <w:rsid w:val="0007279E"/>
    <w:rsid w:val="000B0BC1"/>
    <w:rsid w:val="00117988"/>
    <w:rsid w:val="00170B84"/>
    <w:rsid w:val="00181FF7"/>
    <w:rsid w:val="001A6513"/>
    <w:rsid w:val="00213F6E"/>
    <w:rsid w:val="002339DE"/>
    <w:rsid w:val="0023E2B2"/>
    <w:rsid w:val="00245B61"/>
    <w:rsid w:val="00247BE9"/>
    <w:rsid w:val="0029455F"/>
    <w:rsid w:val="002C34C5"/>
    <w:rsid w:val="002E523D"/>
    <w:rsid w:val="002F2006"/>
    <w:rsid w:val="002F6700"/>
    <w:rsid w:val="003000F0"/>
    <w:rsid w:val="00311A53"/>
    <w:rsid w:val="00313524"/>
    <w:rsid w:val="0033350A"/>
    <w:rsid w:val="00355E76"/>
    <w:rsid w:val="00364D4C"/>
    <w:rsid w:val="00370EE5"/>
    <w:rsid w:val="00382475"/>
    <w:rsid w:val="003B427A"/>
    <w:rsid w:val="003C665C"/>
    <w:rsid w:val="003C6EEC"/>
    <w:rsid w:val="003D0365"/>
    <w:rsid w:val="003D7168"/>
    <w:rsid w:val="0040157F"/>
    <w:rsid w:val="00401B5B"/>
    <w:rsid w:val="00401C59"/>
    <w:rsid w:val="0040365B"/>
    <w:rsid w:val="0049CB5B"/>
    <w:rsid w:val="004A1316"/>
    <w:rsid w:val="004B1584"/>
    <w:rsid w:val="004C7986"/>
    <w:rsid w:val="004CFD50"/>
    <w:rsid w:val="004D196A"/>
    <w:rsid w:val="004E0A61"/>
    <w:rsid w:val="004E1947"/>
    <w:rsid w:val="004F5378"/>
    <w:rsid w:val="00522084"/>
    <w:rsid w:val="00525434"/>
    <w:rsid w:val="005271C8"/>
    <w:rsid w:val="00552FB9"/>
    <w:rsid w:val="00567373"/>
    <w:rsid w:val="00577960"/>
    <w:rsid w:val="0058091B"/>
    <w:rsid w:val="0058506A"/>
    <w:rsid w:val="00597FB2"/>
    <w:rsid w:val="005A06E4"/>
    <w:rsid w:val="005A6F7F"/>
    <w:rsid w:val="005D0DF1"/>
    <w:rsid w:val="005F6248"/>
    <w:rsid w:val="0060280A"/>
    <w:rsid w:val="00610148"/>
    <w:rsid w:val="00635BF9"/>
    <w:rsid w:val="00655DA5"/>
    <w:rsid w:val="0067471B"/>
    <w:rsid w:val="00685B36"/>
    <w:rsid w:val="00694F17"/>
    <w:rsid w:val="006A5EE2"/>
    <w:rsid w:val="006C2C31"/>
    <w:rsid w:val="006C3906"/>
    <w:rsid w:val="006C47DC"/>
    <w:rsid w:val="006E3D98"/>
    <w:rsid w:val="006F1943"/>
    <w:rsid w:val="007038D2"/>
    <w:rsid w:val="00716414"/>
    <w:rsid w:val="00730D51"/>
    <w:rsid w:val="007562FA"/>
    <w:rsid w:val="00756C76"/>
    <w:rsid w:val="00796486"/>
    <w:rsid w:val="007C1F4E"/>
    <w:rsid w:val="007C753A"/>
    <w:rsid w:val="007E75AE"/>
    <w:rsid w:val="0080568F"/>
    <w:rsid w:val="00827D72"/>
    <w:rsid w:val="00832E7A"/>
    <w:rsid w:val="00842ED2"/>
    <w:rsid w:val="00856363"/>
    <w:rsid w:val="0089503C"/>
    <w:rsid w:val="0089560D"/>
    <w:rsid w:val="008E48AF"/>
    <w:rsid w:val="008F587E"/>
    <w:rsid w:val="00906B86"/>
    <w:rsid w:val="00925606"/>
    <w:rsid w:val="00940C3E"/>
    <w:rsid w:val="009442CB"/>
    <w:rsid w:val="00955DB2"/>
    <w:rsid w:val="00986A96"/>
    <w:rsid w:val="009B6405"/>
    <w:rsid w:val="009B6ACA"/>
    <w:rsid w:val="009C2CD0"/>
    <w:rsid w:val="009E7060"/>
    <w:rsid w:val="009F7C1E"/>
    <w:rsid w:val="00A05F1C"/>
    <w:rsid w:val="00A30EA3"/>
    <w:rsid w:val="00A60FCA"/>
    <w:rsid w:val="00A65104"/>
    <w:rsid w:val="00AA5DDA"/>
    <w:rsid w:val="00AE06F4"/>
    <w:rsid w:val="00AF0CD7"/>
    <w:rsid w:val="00B12460"/>
    <w:rsid w:val="00B27CE5"/>
    <w:rsid w:val="00B329AD"/>
    <w:rsid w:val="00B350C2"/>
    <w:rsid w:val="00B725D5"/>
    <w:rsid w:val="00BA534B"/>
    <w:rsid w:val="00BB07B9"/>
    <w:rsid w:val="00BB588B"/>
    <w:rsid w:val="00C40804"/>
    <w:rsid w:val="00C52C42"/>
    <w:rsid w:val="00CA1F19"/>
    <w:rsid w:val="00CD254F"/>
    <w:rsid w:val="00D017F4"/>
    <w:rsid w:val="00D05F3C"/>
    <w:rsid w:val="00D33901"/>
    <w:rsid w:val="00D34038"/>
    <w:rsid w:val="00D400D3"/>
    <w:rsid w:val="00D40F07"/>
    <w:rsid w:val="00D8419C"/>
    <w:rsid w:val="00D86ECA"/>
    <w:rsid w:val="00D92EA2"/>
    <w:rsid w:val="00DA3552"/>
    <w:rsid w:val="00DD1CAA"/>
    <w:rsid w:val="00DD2AF7"/>
    <w:rsid w:val="00DD5E0A"/>
    <w:rsid w:val="00DE38FB"/>
    <w:rsid w:val="00E04235"/>
    <w:rsid w:val="00E24E67"/>
    <w:rsid w:val="00E36015"/>
    <w:rsid w:val="00E41474"/>
    <w:rsid w:val="00E506E8"/>
    <w:rsid w:val="00E63C58"/>
    <w:rsid w:val="00E7131B"/>
    <w:rsid w:val="00EA31ED"/>
    <w:rsid w:val="00EB3D03"/>
    <w:rsid w:val="00EC61CC"/>
    <w:rsid w:val="00EF23F6"/>
    <w:rsid w:val="00EF65B6"/>
    <w:rsid w:val="00F15030"/>
    <w:rsid w:val="00F24F70"/>
    <w:rsid w:val="00F32532"/>
    <w:rsid w:val="00F325A4"/>
    <w:rsid w:val="00F41C51"/>
    <w:rsid w:val="00F45752"/>
    <w:rsid w:val="00F50EF3"/>
    <w:rsid w:val="00F542DE"/>
    <w:rsid w:val="00F6298B"/>
    <w:rsid w:val="00F7586B"/>
    <w:rsid w:val="00FA5364"/>
    <w:rsid w:val="00FB28F2"/>
    <w:rsid w:val="00FC26EE"/>
    <w:rsid w:val="00FD1C97"/>
    <w:rsid w:val="00FE2898"/>
    <w:rsid w:val="01139B54"/>
    <w:rsid w:val="01591397"/>
    <w:rsid w:val="01877F06"/>
    <w:rsid w:val="01C36A15"/>
    <w:rsid w:val="01ECCBC5"/>
    <w:rsid w:val="020F1843"/>
    <w:rsid w:val="021BF47D"/>
    <w:rsid w:val="02B01950"/>
    <w:rsid w:val="039C118C"/>
    <w:rsid w:val="04176C36"/>
    <w:rsid w:val="041A44E4"/>
    <w:rsid w:val="045DB594"/>
    <w:rsid w:val="04943E2D"/>
    <w:rsid w:val="05142103"/>
    <w:rsid w:val="057AD398"/>
    <w:rsid w:val="05894530"/>
    <w:rsid w:val="059C404E"/>
    <w:rsid w:val="064BBD00"/>
    <w:rsid w:val="066770BB"/>
    <w:rsid w:val="06A7148B"/>
    <w:rsid w:val="0743CF9E"/>
    <w:rsid w:val="0748FBBD"/>
    <w:rsid w:val="075DFEB2"/>
    <w:rsid w:val="0792E9F8"/>
    <w:rsid w:val="07D940DC"/>
    <w:rsid w:val="0822AC8D"/>
    <w:rsid w:val="082BDBCD"/>
    <w:rsid w:val="085AD18D"/>
    <w:rsid w:val="0A02A7F0"/>
    <w:rsid w:val="0A1882D3"/>
    <w:rsid w:val="0A5DE74D"/>
    <w:rsid w:val="0A62603A"/>
    <w:rsid w:val="0A8D1A76"/>
    <w:rsid w:val="0B0E04A7"/>
    <w:rsid w:val="0B7F1EE7"/>
    <w:rsid w:val="0CA41A4A"/>
    <w:rsid w:val="0CB43CFA"/>
    <w:rsid w:val="0D2F7E6C"/>
    <w:rsid w:val="0D78B8D2"/>
    <w:rsid w:val="0D84EA3F"/>
    <w:rsid w:val="0DB31122"/>
    <w:rsid w:val="0E0B248C"/>
    <w:rsid w:val="0E2430B2"/>
    <w:rsid w:val="0E412CE5"/>
    <w:rsid w:val="0E6024BD"/>
    <w:rsid w:val="0EE1E540"/>
    <w:rsid w:val="0F2312F5"/>
    <w:rsid w:val="0F82517A"/>
    <w:rsid w:val="0FE85C80"/>
    <w:rsid w:val="10288133"/>
    <w:rsid w:val="103AB6F0"/>
    <w:rsid w:val="1046B1DB"/>
    <w:rsid w:val="10878FD2"/>
    <w:rsid w:val="11048F46"/>
    <w:rsid w:val="11287186"/>
    <w:rsid w:val="113BB1B4"/>
    <w:rsid w:val="11545EC0"/>
    <w:rsid w:val="11E6D0A1"/>
    <w:rsid w:val="12236033"/>
    <w:rsid w:val="12360480"/>
    <w:rsid w:val="12868245"/>
    <w:rsid w:val="137257B2"/>
    <w:rsid w:val="13E88398"/>
    <w:rsid w:val="13EBA136"/>
    <w:rsid w:val="1405B3FD"/>
    <w:rsid w:val="142F5727"/>
    <w:rsid w:val="14722A7D"/>
    <w:rsid w:val="1496B865"/>
    <w:rsid w:val="14B19011"/>
    <w:rsid w:val="15135432"/>
    <w:rsid w:val="1564B5BC"/>
    <w:rsid w:val="15B2144F"/>
    <w:rsid w:val="15C34F26"/>
    <w:rsid w:val="162F1C24"/>
    <w:rsid w:val="16D824E6"/>
    <w:rsid w:val="17C72D14"/>
    <w:rsid w:val="17DADF93"/>
    <w:rsid w:val="18019916"/>
    <w:rsid w:val="1810B028"/>
    <w:rsid w:val="1821E2D0"/>
    <w:rsid w:val="1852E27A"/>
    <w:rsid w:val="1977D13B"/>
    <w:rsid w:val="19BB2667"/>
    <w:rsid w:val="1A1E16BA"/>
    <w:rsid w:val="1AAE6459"/>
    <w:rsid w:val="1AC0BC80"/>
    <w:rsid w:val="1B3090B4"/>
    <w:rsid w:val="1B664644"/>
    <w:rsid w:val="1B8A833C"/>
    <w:rsid w:val="1BC1992B"/>
    <w:rsid w:val="1C0861E3"/>
    <w:rsid w:val="1CD1F997"/>
    <w:rsid w:val="1CF7167F"/>
    <w:rsid w:val="1D6D0F87"/>
    <w:rsid w:val="1D93D12D"/>
    <w:rsid w:val="1DBD2634"/>
    <w:rsid w:val="1DE16175"/>
    <w:rsid w:val="1DEDCC31"/>
    <w:rsid w:val="1DF141A9"/>
    <w:rsid w:val="1DF925EB"/>
    <w:rsid w:val="1E6782F7"/>
    <w:rsid w:val="1E7ACBA0"/>
    <w:rsid w:val="1EC848D4"/>
    <w:rsid w:val="1F23632E"/>
    <w:rsid w:val="1F44C8D7"/>
    <w:rsid w:val="1F5C2640"/>
    <w:rsid w:val="1FC2FF5D"/>
    <w:rsid w:val="1FDC7DD1"/>
    <w:rsid w:val="2052DFC4"/>
    <w:rsid w:val="205DF45F"/>
    <w:rsid w:val="20C4E62A"/>
    <w:rsid w:val="210AC482"/>
    <w:rsid w:val="2157DD8E"/>
    <w:rsid w:val="21755D30"/>
    <w:rsid w:val="21916ACD"/>
    <w:rsid w:val="21933E86"/>
    <w:rsid w:val="21D7BB86"/>
    <w:rsid w:val="2209378E"/>
    <w:rsid w:val="22909757"/>
    <w:rsid w:val="22D97AC1"/>
    <w:rsid w:val="232D46F0"/>
    <w:rsid w:val="23567957"/>
    <w:rsid w:val="23715829"/>
    <w:rsid w:val="2387A5B6"/>
    <w:rsid w:val="23A56E7F"/>
    <w:rsid w:val="24138CC2"/>
    <w:rsid w:val="2457D80D"/>
    <w:rsid w:val="24DDE29F"/>
    <w:rsid w:val="25B3367E"/>
    <w:rsid w:val="26BBFB0C"/>
    <w:rsid w:val="26FFD490"/>
    <w:rsid w:val="2727C977"/>
    <w:rsid w:val="27E0A363"/>
    <w:rsid w:val="27E78FB6"/>
    <w:rsid w:val="27F80131"/>
    <w:rsid w:val="2808EED3"/>
    <w:rsid w:val="2844C94C"/>
    <w:rsid w:val="284FDDE7"/>
    <w:rsid w:val="2874B8E9"/>
    <w:rsid w:val="28BBDBD5"/>
    <w:rsid w:val="28F2F946"/>
    <w:rsid w:val="293C9E82"/>
    <w:rsid w:val="29AED6A1"/>
    <w:rsid w:val="29B46313"/>
    <w:rsid w:val="2A211A89"/>
    <w:rsid w:val="2A25790C"/>
    <w:rsid w:val="2B17CA75"/>
    <w:rsid w:val="2B276738"/>
    <w:rsid w:val="2B408F95"/>
    <w:rsid w:val="2BB06F93"/>
    <w:rsid w:val="2BD95A6A"/>
    <w:rsid w:val="2C0AC541"/>
    <w:rsid w:val="2C310C1B"/>
    <w:rsid w:val="2C76157D"/>
    <w:rsid w:val="2CB8C9E2"/>
    <w:rsid w:val="2CFF4413"/>
    <w:rsid w:val="2D5D937C"/>
    <w:rsid w:val="2D778A6A"/>
    <w:rsid w:val="2D80A302"/>
    <w:rsid w:val="2ECA3C9C"/>
    <w:rsid w:val="2F09CB23"/>
    <w:rsid w:val="2F88D71E"/>
    <w:rsid w:val="2FFFA9E7"/>
    <w:rsid w:val="301597D5"/>
    <w:rsid w:val="304A187C"/>
    <w:rsid w:val="3051FA6F"/>
    <w:rsid w:val="30A1F0DB"/>
    <w:rsid w:val="30ADBAE0"/>
    <w:rsid w:val="30FFBB29"/>
    <w:rsid w:val="3141A5E6"/>
    <w:rsid w:val="31BE8BD1"/>
    <w:rsid w:val="32411127"/>
    <w:rsid w:val="327FCD3D"/>
    <w:rsid w:val="32C2F5FA"/>
    <w:rsid w:val="331C606A"/>
    <w:rsid w:val="33C94BB4"/>
    <w:rsid w:val="3404A50B"/>
    <w:rsid w:val="341E0550"/>
    <w:rsid w:val="34966FCE"/>
    <w:rsid w:val="3534BE47"/>
    <w:rsid w:val="3549247E"/>
    <w:rsid w:val="354AAE5F"/>
    <w:rsid w:val="35500B34"/>
    <w:rsid w:val="359F43BE"/>
    <w:rsid w:val="35E31866"/>
    <w:rsid w:val="366DCA4F"/>
    <w:rsid w:val="367FFBA5"/>
    <w:rsid w:val="368299B4"/>
    <w:rsid w:val="36C511FD"/>
    <w:rsid w:val="36DAD019"/>
    <w:rsid w:val="370AF83F"/>
    <w:rsid w:val="371C0D11"/>
    <w:rsid w:val="3743123A"/>
    <w:rsid w:val="377FF14A"/>
    <w:rsid w:val="37B2DFA8"/>
    <w:rsid w:val="37CC0805"/>
    <w:rsid w:val="380DD7C6"/>
    <w:rsid w:val="3854C6DA"/>
    <w:rsid w:val="38801F01"/>
    <w:rsid w:val="39010946"/>
    <w:rsid w:val="3923FFEC"/>
    <w:rsid w:val="3971CBCE"/>
    <w:rsid w:val="3972ED01"/>
    <w:rsid w:val="39907FCA"/>
    <w:rsid w:val="39C95734"/>
    <w:rsid w:val="39DA91C6"/>
    <w:rsid w:val="3A30D570"/>
    <w:rsid w:val="3A35F2B9"/>
    <w:rsid w:val="3A741E77"/>
    <w:rsid w:val="3ABD7957"/>
    <w:rsid w:val="3B060B1C"/>
    <w:rsid w:val="3B46B2F9"/>
    <w:rsid w:val="3B85DEBB"/>
    <w:rsid w:val="3B8E6024"/>
    <w:rsid w:val="3BC0EA28"/>
    <w:rsid w:val="3BF224CE"/>
    <w:rsid w:val="3C0FEED8"/>
    <w:rsid w:val="3C1B95E6"/>
    <w:rsid w:val="3C502E91"/>
    <w:rsid w:val="3C572701"/>
    <w:rsid w:val="3C688193"/>
    <w:rsid w:val="3CB5137C"/>
    <w:rsid w:val="3CF46608"/>
    <w:rsid w:val="3D027A38"/>
    <w:rsid w:val="3D3C20A1"/>
    <w:rsid w:val="3E77E17F"/>
    <w:rsid w:val="3F4DC15B"/>
    <w:rsid w:val="3F60AB2B"/>
    <w:rsid w:val="3F8A9650"/>
    <w:rsid w:val="3F9022C2"/>
    <w:rsid w:val="3F991385"/>
    <w:rsid w:val="3FA6E86E"/>
    <w:rsid w:val="3FD719EA"/>
    <w:rsid w:val="403D238D"/>
    <w:rsid w:val="40432406"/>
    <w:rsid w:val="40547AEA"/>
    <w:rsid w:val="409CB0BF"/>
    <w:rsid w:val="40B51D52"/>
    <w:rsid w:val="40CE1A9D"/>
    <w:rsid w:val="4165C066"/>
    <w:rsid w:val="41A8181E"/>
    <w:rsid w:val="41B4BA0C"/>
    <w:rsid w:val="41F67D01"/>
    <w:rsid w:val="42B49CFB"/>
    <w:rsid w:val="42BB9D8A"/>
    <w:rsid w:val="4331F300"/>
    <w:rsid w:val="43C3098A"/>
    <w:rsid w:val="44337800"/>
    <w:rsid w:val="443E16DC"/>
    <w:rsid w:val="44AA8B0D"/>
    <w:rsid w:val="44CF8B8F"/>
    <w:rsid w:val="453349E2"/>
    <w:rsid w:val="453FC7D9"/>
    <w:rsid w:val="454C723F"/>
    <w:rsid w:val="45728704"/>
    <w:rsid w:val="45818948"/>
    <w:rsid w:val="45B8D062"/>
    <w:rsid w:val="4619F330"/>
    <w:rsid w:val="466F02D2"/>
    <w:rsid w:val="46A3B880"/>
    <w:rsid w:val="46CAEC29"/>
    <w:rsid w:val="4722A5AC"/>
    <w:rsid w:val="47399C4A"/>
    <w:rsid w:val="47BB9B11"/>
    <w:rsid w:val="47F6788B"/>
    <w:rsid w:val="4872D82A"/>
    <w:rsid w:val="48CEBEB9"/>
    <w:rsid w:val="49252196"/>
    <w:rsid w:val="49955073"/>
    <w:rsid w:val="49A0D9B8"/>
    <w:rsid w:val="4A0EA88B"/>
    <w:rsid w:val="4AC44785"/>
    <w:rsid w:val="4AD128F1"/>
    <w:rsid w:val="4B446C33"/>
    <w:rsid w:val="4B5C1BA4"/>
    <w:rsid w:val="4BF26EE9"/>
    <w:rsid w:val="4C997E04"/>
    <w:rsid w:val="4C9A9FC7"/>
    <w:rsid w:val="4CC72168"/>
    <w:rsid w:val="4D96F697"/>
    <w:rsid w:val="4DD2AD6D"/>
    <w:rsid w:val="4DFF3518"/>
    <w:rsid w:val="4E1A4849"/>
    <w:rsid w:val="4F5A0698"/>
    <w:rsid w:val="4FD5C79B"/>
    <w:rsid w:val="503328F8"/>
    <w:rsid w:val="50676442"/>
    <w:rsid w:val="51A298E5"/>
    <w:rsid w:val="51C6DBC1"/>
    <w:rsid w:val="521F8251"/>
    <w:rsid w:val="5286353D"/>
    <w:rsid w:val="52E633AF"/>
    <w:rsid w:val="52EC6780"/>
    <w:rsid w:val="532D5AA4"/>
    <w:rsid w:val="533874F9"/>
    <w:rsid w:val="546AAE8B"/>
    <w:rsid w:val="54964BA3"/>
    <w:rsid w:val="54DE6EBD"/>
    <w:rsid w:val="550443D0"/>
    <w:rsid w:val="552360B6"/>
    <w:rsid w:val="553C6ADA"/>
    <w:rsid w:val="55464697"/>
    <w:rsid w:val="55CBD18B"/>
    <w:rsid w:val="56015310"/>
    <w:rsid w:val="5613255F"/>
    <w:rsid w:val="561DD471"/>
    <w:rsid w:val="5692E793"/>
    <w:rsid w:val="569453CA"/>
    <w:rsid w:val="569EFF55"/>
    <w:rsid w:val="56B3C298"/>
    <w:rsid w:val="56BF5761"/>
    <w:rsid w:val="56C3D68C"/>
    <w:rsid w:val="56EC7911"/>
    <w:rsid w:val="57578A72"/>
    <w:rsid w:val="5783D7CD"/>
    <w:rsid w:val="57A24543"/>
    <w:rsid w:val="57BFD8A3"/>
    <w:rsid w:val="580F4456"/>
    <w:rsid w:val="5864BEFC"/>
    <w:rsid w:val="58B85FD3"/>
    <w:rsid w:val="58C4D66D"/>
    <w:rsid w:val="58D1AE73"/>
    <w:rsid w:val="5916DC24"/>
    <w:rsid w:val="595A1801"/>
    <w:rsid w:val="599CC305"/>
    <w:rsid w:val="59F2DF22"/>
    <w:rsid w:val="5A60A6CE"/>
    <w:rsid w:val="5AF77965"/>
    <w:rsid w:val="5B058D27"/>
    <w:rsid w:val="5B3EFE2C"/>
    <w:rsid w:val="5B6ADA34"/>
    <w:rsid w:val="5C1653AA"/>
    <w:rsid w:val="5C4C5AB2"/>
    <w:rsid w:val="5C93FBB2"/>
    <w:rsid w:val="5CA636E3"/>
    <w:rsid w:val="5D231F3E"/>
    <w:rsid w:val="5D31B3CE"/>
    <w:rsid w:val="5D74E9C2"/>
    <w:rsid w:val="5E50E649"/>
    <w:rsid w:val="5EB20AE6"/>
    <w:rsid w:val="5F005C42"/>
    <w:rsid w:val="601ACE0B"/>
    <w:rsid w:val="60955874"/>
    <w:rsid w:val="6155408E"/>
    <w:rsid w:val="61EFAA8D"/>
    <w:rsid w:val="6263C7D9"/>
    <w:rsid w:val="6287825E"/>
    <w:rsid w:val="628AF484"/>
    <w:rsid w:val="62CB9E8D"/>
    <w:rsid w:val="640269C1"/>
    <w:rsid w:val="64766CCB"/>
    <w:rsid w:val="6497BBB9"/>
    <w:rsid w:val="6508240D"/>
    <w:rsid w:val="65295912"/>
    <w:rsid w:val="65A4B9C1"/>
    <w:rsid w:val="65B2F2DB"/>
    <w:rsid w:val="65F2C3EC"/>
    <w:rsid w:val="664FBC44"/>
    <w:rsid w:val="668247E7"/>
    <w:rsid w:val="6694E4A6"/>
    <w:rsid w:val="669CE662"/>
    <w:rsid w:val="66F67561"/>
    <w:rsid w:val="671D0C1C"/>
    <w:rsid w:val="67843484"/>
    <w:rsid w:val="67A585D4"/>
    <w:rsid w:val="67B36975"/>
    <w:rsid w:val="67CD0710"/>
    <w:rsid w:val="67D57809"/>
    <w:rsid w:val="67F0F173"/>
    <w:rsid w:val="6818251C"/>
    <w:rsid w:val="682210CD"/>
    <w:rsid w:val="69106177"/>
    <w:rsid w:val="6946B69E"/>
    <w:rsid w:val="6946E16E"/>
    <w:rsid w:val="6953E752"/>
    <w:rsid w:val="696F065D"/>
    <w:rsid w:val="6987CBE2"/>
    <w:rsid w:val="6A104D67"/>
    <w:rsid w:val="6A16F6A3"/>
    <w:rsid w:val="6A6063A2"/>
    <w:rsid w:val="6A87A5F1"/>
    <w:rsid w:val="6B087110"/>
    <w:rsid w:val="6BD53DF4"/>
    <w:rsid w:val="6BFC3403"/>
    <w:rsid w:val="6C094DA8"/>
    <w:rsid w:val="6C332401"/>
    <w:rsid w:val="6C8EA5E4"/>
    <w:rsid w:val="6D432548"/>
    <w:rsid w:val="6D61F5A7"/>
    <w:rsid w:val="6E4AAA36"/>
    <w:rsid w:val="6E75858D"/>
    <w:rsid w:val="6F0B37F9"/>
    <w:rsid w:val="6FDDE73D"/>
    <w:rsid w:val="70150CF0"/>
    <w:rsid w:val="7074B9D4"/>
    <w:rsid w:val="707D6644"/>
    <w:rsid w:val="7084C093"/>
    <w:rsid w:val="7122D8CF"/>
    <w:rsid w:val="71424ED5"/>
    <w:rsid w:val="71D61C9A"/>
    <w:rsid w:val="731587FF"/>
    <w:rsid w:val="73C582F3"/>
    <w:rsid w:val="73C88C0B"/>
    <w:rsid w:val="73D37F38"/>
    <w:rsid w:val="740C7207"/>
    <w:rsid w:val="7414A1F7"/>
    <w:rsid w:val="7479EF97"/>
    <w:rsid w:val="748EE07E"/>
    <w:rsid w:val="74D629BA"/>
    <w:rsid w:val="75065B36"/>
    <w:rsid w:val="758DDD8B"/>
    <w:rsid w:val="759D2DCD"/>
    <w:rsid w:val="75A31649"/>
    <w:rsid w:val="75F825EB"/>
    <w:rsid w:val="7602FB02"/>
    <w:rsid w:val="761CEDE1"/>
    <w:rsid w:val="76D99989"/>
    <w:rsid w:val="76E3FB58"/>
    <w:rsid w:val="76F88B56"/>
    <w:rsid w:val="76FEDC56"/>
    <w:rsid w:val="7714B647"/>
    <w:rsid w:val="7721F50F"/>
    <w:rsid w:val="77884CCD"/>
    <w:rsid w:val="77F40DBD"/>
    <w:rsid w:val="780DCA7C"/>
    <w:rsid w:val="78232C1A"/>
    <w:rsid w:val="78CA43D3"/>
    <w:rsid w:val="78E7D0B0"/>
    <w:rsid w:val="79057AAB"/>
    <w:rsid w:val="794D60BA"/>
    <w:rsid w:val="799AFB4F"/>
    <w:rsid w:val="7A9B1EB1"/>
    <w:rsid w:val="7AC3604E"/>
    <w:rsid w:val="7ACE7E9F"/>
    <w:rsid w:val="7B6269A5"/>
    <w:rsid w:val="7BF92F70"/>
    <w:rsid w:val="7C40455A"/>
    <w:rsid w:val="7D06EB9D"/>
    <w:rsid w:val="7D195AA1"/>
    <w:rsid w:val="7D7238AA"/>
    <w:rsid w:val="7E9A0A67"/>
    <w:rsid w:val="7F0E090B"/>
    <w:rsid w:val="7F7B8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DB296"/>
  <w15:docId w15:val="{D3FE85C4-14D4-4D7E-9683-4A0327E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E48AF"/>
    <w:rPr>
      <w:sz w:val="24"/>
      <w:szCs w:val="24"/>
      <w:lang w:eastAsia="en-US"/>
    </w:rPr>
  </w:style>
  <w:style w:type="paragraph" w:styleId="Heading1">
    <w:name w:val="heading 1"/>
    <w:basedOn w:val="Normal"/>
    <w:next w:val="Normal"/>
    <w:qFormat/>
    <w:rsid w:val="00F45752"/>
    <w:pPr>
      <w:keepNext/>
      <w:spacing w:before="240" w:after="60"/>
      <w:outlineLvl w:val="0"/>
    </w:pPr>
    <w:rPr>
      <w:rFonts w:cs="Arial"/>
      <w:b/>
      <w:bCs/>
      <w:kern w:val="32"/>
      <w:sz w:val="32"/>
      <w:szCs w:val="32"/>
    </w:rPr>
  </w:style>
  <w:style w:type="paragraph" w:styleId="Heading2">
    <w:name w:val="heading 2"/>
    <w:basedOn w:val="Normal"/>
    <w:next w:val="Normal"/>
    <w:qFormat/>
    <w:rsid w:val="00F45752"/>
    <w:pPr>
      <w:keepNext/>
      <w:spacing w:before="240" w:after="60"/>
      <w:outlineLvl w:val="1"/>
    </w:pPr>
    <w:rPr>
      <w:rFonts w:cs="Arial"/>
      <w:b/>
      <w:bCs/>
      <w:i/>
      <w:iCs/>
      <w:sz w:val="28"/>
      <w:szCs w:val="28"/>
    </w:rPr>
  </w:style>
  <w:style w:type="paragraph" w:styleId="Heading3">
    <w:name w:val="heading 3"/>
    <w:basedOn w:val="Normal"/>
    <w:next w:val="Normal"/>
    <w:qFormat/>
    <w:rsid w:val="00F45752"/>
    <w:pPr>
      <w:keepNext/>
      <w:spacing w:before="240" w:after="60"/>
      <w:outlineLvl w:val="2"/>
    </w:pPr>
    <w:rPr>
      <w:rFonts w:cs="Arial"/>
      <w:b/>
      <w:bCs/>
      <w:sz w:val="26"/>
      <w:szCs w:val="26"/>
    </w:rPr>
  </w:style>
  <w:style w:type="paragraph" w:styleId="Heading4">
    <w:name w:val="heading 4"/>
    <w:basedOn w:val="Normal"/>
    <w:next w:val="Normal"/>
    <w:qFormat/>
    <w:rsid w:val="00F45752"/>
    <w:pPr>
      <w:keepNext/>
      <w:spacing w:before="240" w:after="60"/>
      <w:outlineLvl w:val="3"/>
    </w:pPr>
    <w:rPr>
      <w:b/>
      <w:bCs/>
      <w:sz w:val="28"/>
      <w:szCs w:val="28"/>
    </w:rPr>
  </w:style>
  <w:style w:type="paragraph" w:styleId="Heading5">
    <w:name w:val="heading 5"/>
    <w:basedOn w:val="Normal"/>
    <w:next w:val="Normal"/>
    <w:qFormat/>
    <w:rsid w:val="00F45752"/>
    <w:pPr>
      <w:numPr>
        <w:ilvl w:val="4"/>
        <w:numId w:val="11"/>
      </w:numPr>
      <w:spacing w:before="240" w:after="60"/>
      <w:outlineLvl w:val="4"/>
    </w:pPr>
    <w:rPr>
      <w:b/>
      <w:bCs/>
      <w:i/>
      <w:iCs/>
      <w:sz w:val="26"/>
      <w:szCs w:val="26"/>
    </w:rPr>
  </w:style>
  <w:style w:type="paragraph" w:styleId="Heading6">
    <w:name w:val="heading 6"/>
    <w:basedOn w:val="Normal"/>
    <w:next w:val="Normal"/>
    <w:qFormat/>
    <w:rsid w:val="00F45752"/>
    <w:pPr>
      <w:spacing w:before="240" w:after="60"/>
      <w:outlineLvl w:val="5"/>
    </w:pPr>
    <w:rPr>
      <w:bCs/>
      <w:sz w:val="22"/>
      <w:szCs w:val="22"/>
    </w:rPr>
  </w:style>
  <w:style w:type="paragraph" w:styleId="Heading7">
    <w:name w:val="heading 7"/>
    <w:basedOn w:val="Normal"/>
    <w:next w:val="Normal"/>
    <w:qFormat/>
    <w:rsid w:val="00F45752"/>
    <w:pPr>
      <w:spacing w:before="240" w:after="1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Bullet">
    <w:name w:val="ISAF Bullet"/>
    <w:basedOn w:val="Normal"/>
    <w:semiHidden/>
    <w:pPr>
      <w:numPr>
        <w:numId w:val="1"/>
      </w:numPr>
      <w:spacing w:after="120"/>
    </w:pPr>
    <w:rPr>
      <w:snapToGrid w:val="0"/>
    </w:rPr>
  </w:style>
  <w:style w:type="paragraph" w:customStyle="1" w:styleId="ISAFBullet2">
    <w:name w:val="ISAF Bullet 2"/>
    <w:basedOn w:val="Normal"/>
    <w:semiHidden/>
    <w:pPr>
      <w:numPr>
        <w:numId w:val="2"/>
      </w:numPr>
      <w:spacing w:after="120"/>
    </w:pPr>
    <w:rPr>
      <w:snapToGrid w:val="0"/>
    </w:rPr>
  </w:style>
  <w:style w:type="paragraph" w:customStyle="1" w:styleId="ISAFBullet3">
    <w:name w:val="ISAF Bullet 3"/>
    <w:basedOn w:val="Normal"/>
    <w:semiHidden/>
    <w:pPr>
      <w:numPr>
        <w:numId w:val="3"/>
      </w:numPr>
      <w:tabs>
        <w:tab w:val="clear" w:pos="851"/>
        <w:tab w:val="num" w:pos="360"/>
      </w:tabs>
      <w:spacing w:after="120"/>
      <w:ind w:left="0" w:firstLine="0"/>
    </w:pPr>
    <w:rPr>
      <w:snapToGrid w:val="0"/>
    </w:rPr>
  </w:style>
  <w:style w:type="paragraph" w:customStyle="1" w:styleId="ISAFBullet4">
    <w:name w:val="ISAF Bullet 4"/>
    <w:basedOn w:val="Normal"/>
    <w:semiHidden/>
    <w:pPr>
      <w:numPr>
        <w:numId w:val="4"/>
      </w:numPr>
      <w:spacing w:after="120"/>
    </w:pPr>
    <w:rPr>
      <w:snapToGrid w:val="0"/>
    </w:rPr>
  </w:style>
  <w:style w:type="paragraph" w:customStyle="1" w:styleId="ISAFBullet5">
    <w:name w:val="ISAF Bullet 5"/>
    <w:basedOn w:val="Normal"/>
    <w:semiHidden/>
    <w:pPr>
      <w:numPr>
        <w:numId w:val="5"/>
      </w:numPr>
      <w:spacing w:after="120"/>
    </w:pPr>
    <w:rPr>
      <w:snapToGrid w:val="0"/>
    </w:rPr>
  </w:style>
  <w:style w:type="paragraph" w:customStyle="1" w:styleId="ISAFHeading1">
    <w:name w:val="ISAF Heading 1"/>
    <w:basedOn w:val="Heading1"/>
    <w:next w:val="Normal"/>
    <w:autoRedefine/>
    <w:rsid w:val="003B427A"/>
    <w:rPr>
      <w:sz w:val="28"/>
    </w:rPr>
  </w:style>
  <w:style w:type="paragraph" w:customStyle="1" w:styleId="ISAFHeading2">
    <w:name w:val="ISAF Heading 2"/>
    <w:basedOn w:val="ISAFHeading1"/>
    <w:next w:val="ISAFNormal"/>
    <w:autoRedefine/>
    <w:rsid w:val="003B427A"/>
    <w:rPr>
      <w:sz w:val="24"/>
    </w:rPr>
  </w:style>
  <w:style w:type="paragraph" w:customStyle="1" w:styleId="ISAFHeading3">
    <w:name w:val="ISAF Heading 3"/>
    <w:basedOn w:val="ISAFHeading2"/>
    <w:next w:val="Normal"/>
    <w:autoRedefine/>
    <w:rsid w:val="003B427A"/>
    <w:pPr>
      <w:spacing w:after="0"/>
    </w:pPr>
    <w:rPr>
      <w:b w:val="0"/>
      <w:u w:val="single"/>
    </w:rPr>
  </w:style>
  <w:style w:type="paragraph" w:customStyle="1" w:styleId="ISAFHeading4">
    <w:name w:val="ISAF Heading 4"/>
    <w:basedOn w:val="Normal"/>
    <w:pPr>
      <w:keepNext/>
      <w:spacing w:before="240" w:after="120"/>
      <w:outlineLvl w:val="3"/>
    </w:pPr>
    <w:rPr>
      <w:b/>
      <w:snapToGrid w:val="0"/>
    </w:rPr>
  </w:style>
  <w:style w:type="paragraph" w:customStyle="1" w:styleId="ISAFHeadingList1">
    <w:name w:val="ISAF Heading List 1"/>
    <w:basedOn w:val="ISAFHeading1"/>
    <w:next w:val="Normal"/>
    <w:semiHidden/>
    <w:rsid w:val="00060293"/>
    <w:pPr>
      <w:numPr>
        <w:numId w:val="7"/>
      </w:numPr>
    </w:pPr>
  </w:style>
  <w:style w:type="paragraph" w:customStyle="1" w:styleId="ISAFHeadingList2">
    <w:name w:val="ISAF Heading List 2"/>
    <w:basedOn w:val="Heading2"/>
    <w:next w:val="Normal"/>
    <w:semiHidden/>
    <w:rsid w:val="00060293"/>
    <w:pPr>
      <w:numPr>
        <w:ilvl w:val="1"/>
        <w:numId w:val="7"/>
      </w:numPr>
      <w:spacing w:before="0" w:after="120"/>
    </w:pPr>
    <w:rPr>
      <w:b w:val="0"/>
      <w:i w:val="0"/>
      <w:snapToGrid w:val="0"/>
      <w:sz w:val="24"/>
      <w:szCs w:val="24"/>
      <w:u w:val="single"/>
    </w:rPr>
  </w:style>
  <w:style w:type="paragraph" w:customStyle="1" w:styleId="ISAFHeadingList3">
    <w:name w:val="ISAF Heading List 3"/>
    <w:basedOn w:val="ISAFHeading3"/>
    <w:next w:val="Normal"/>
    <w:semiHidden/>
    <w:rsid w:val="00060293"/>
    <w:pPr>
      <w:numPr>
        <w:ilvl w:val="2"/>
        <w:numId w:val="7"/>
      </w:numPr>
      <w:spacing w:before="0"/>
    </w:pPr>
    <w:rPr>
      <w:i/>
    </w:rPr>
  </w:style>
  <w:style w:type="paragraph" w:customStyle="1" w:styleId="SPaperHeading">
    <w:name w:val="SPaper Heading"/>
    <w:basedOn w:val="Normal"/>
    <w:link w:val="SPaperHeadingChar"/>
    <w:semiHidden/>
    <w:rsid w:val="003B427A"/>
    <w:rPr>
      <w:b/>
    </w:rPr>
  </w:style>
  <w:style w:type="paragraph" w:customStyle="1" w:styleId="ISAFnumberedlist1">
    <w:name w:val="ISAF numbered list 1"/>
    <w:basedOn w:val="ISAFHeading1"/>
    <w:next w:val="Normal"/>
    <w:semiHidden/>
    <w:pPr>
      <w:numPr>
        <w:numId w:val="6"/>
      </w:numPr>
    </w:pPr>
  </w:style>
  <w:style w:type="paragraph" w:customStyle="1" w:styleId="ISAFnumberedlist2">
    <w:name w:val="ISAF numbered list 2"/>
    <w:basedOn w:val="Normal"/>
    <w:semiHidden/>
    <w:pPr>
      <w:numPr>
        <w:ilvl w:val="1"/>
        <w:numId w:val="6"/>
      </w:numPr>
      <w:spacing w:after="120"/>
    </w:pPr>
    <w:rPr>
      <w:snapToGrid w:val="0"/>
    </w:rPr>
  </w:style>
  <w:style w:type="paragraph" w:customStyle="1" w:styleId="ISAFnumberedlist3">
    <w:name w:val="ISAF numbered list 3"/>
    <w:basedOn w:val="ISAFnumberedlist2"/>
    <w:semiHidden/>
    <w:pPr>
      <w:numPr>
        <w:ilvl w:val="2"/>
      </w:numPr>
    </w:pPr>
  </w:style>
  <w:style w:type="paragraph" w:customStyle="1" w:styleId="ISAFtest">
    <w:name w:val="ISAF test"/>
    <w:basedOn w:val="Normal"/>
    <w:semiHidden/>
    <w:rPr>
      <w:rFonts w:ascii="Arial Bold" w:hAnsi="Arial Bold"/>
      <w:b/>
    </w:rPr>
  </w:style>
  <w:style w:type="character" w:customStyle="1" w:styleId="SPaperHeadingChar">
    <w:name w:val="SPaper Heading Char"/>
    <w:basedOn w:val="DefaultParagraphFont"/>
    <w:link w:val="SPaperHeading"/>
    <w:rsid w:val="00832E7A"/>
    <w:rPr>
      <w:rFonts w:ascii="Arial" w:hAnsi="Arial"/>
      <w:b/>
      <w:sz w:val="24"/>
      <w:szCs w:val="24"/>
      <w:lang w:val="en-GB" w:eastAsia="en-US" w:bidi="ar-SA"/>
    </w:rPr>
  </w:style>
  <w:style w:type="paragraph" w:customStyle="1" w:styleId="ISAFtext1">
    <w:name w:val="ISAF text 1"/>
    <w:basedOn w:val="NormalIndent"/>
    <w:semiHidden/>
    <w:rPr>
      <w:snapToGrid w:val="0"/>
    </w:rPr>
  </w:style>
  <w:style w:type="paragraph" w:styleId="NormalIndent">
    <w:name w:val="Normal Indent"/>
    <w:basedOn w:val="Normal"/>
    <w:semiHidden/>
    <w:rsid w:val="003B427A"/>
    <w:pPr>
      <w:ind w:left="567"/>
    </w:pPr>
  </w:style>
  <w:style w:type="paragraph" w:customStyle="1" w:styleId="ISAFtext2">
    <w:name w:val="ISAF text 2"/>
    <w:basedOn w:val="NormalIndent"/>
    <w:next w:val="Normal"/>
    <w:semiHidden/>
    <w:rsid w:val="00060293"/>
    <w:pPr>
      <w:spacing w:after="120"/>
    </w:pPr>
    <w:rPr>
      <w:snapToGrid w:val="0"/>
    </w:rPr>
  </w:style>
  <w:style w:type="paragraph" w:customStyle="1" w:styleId="ISAFtext3">
    <w:name w:val="ISAF text 3"/>
    <w:basedOn w:val="ISAFtext2"/>
    <w:semiHidden/>
    <w:pPr>
      <w:ind w:left="1134"/>
    </w:pPr>
  </w:style>
  <w:style w:type="paragraph" w:customStyle="1" w:styleId="ISAFTitle">
    <w:name w:val="ISAF Title"/>
    <w:basedOn w:val="Normal"/>
    <w:next w:val="ISAFNormal"/>
    <w:autoRedefine/>
    <w:rsid w:val="003B427A"/>
    <w:pPr>
      <w:spacing w:before="240" w:after="360"/>
      <w:jc w:val="center"/>
      <w:outlineLvl w:val="0"/>
    </w:pPr>
    <w:rPr>
      <w:rFonts w:ascii="Arial Bold" w:hAnsi="Arial Bold" w:cs="Arial"/>
      <w:b/>
      <w:bCs/>
      <w:caps/>
      <w:kern w:val="28"/>
      <w:sz w:val="32"/>
      <w:szCs w:val="32"/>
      <w:u w:val="single"/>
    </w:rPr>
  </w:style>
  <w:style w:type="paragraph" w:styleId="Header">
    <w:name w:val="header"/>
    <w:basedOn w:val="Normal"/>
    <w:semiHidden/>
    <w:rsid w:val="003B427A"/>
    <w:pPr>
      <w:tabs>
        <w:tab w:val="center" w:pos="4153"/>
        <w:tab w:val="right" w:pos="8306"/>
      </w:tabs>
    </w:pPr>
  </w:style>
  <w:style w:type="paragraph" w:styleId="Footer">
    <w:name w:val="footer"/>
    <w:basedOn w:val="Normal"/>
    <w:semiHidden/>
    <w:rsid w:val="003B427A"/>
    <w:pPr>
      <w:tabs>
        <w:tab w:val="center" w:pos="4153"/>
        <w:tab w:val="right" w:pos="8306"/>
      </w:tabs>
    </w:pPr>
  </w:style>
  <w:style w:type="character" w:styleId="PageNumber">
    <w:name w:val="page number"/>
    <w:basedOn w:val="DefaultParagraphFont"/>
    <w:semiHidden/>
    <w:rsid w:val="00832E7A"/>
    <w:rPr>
      <w:sz w:val="20"/>
    </w:rPr>
  </w:style>
  <w:style w:type="paragraph" w:customStyle="1" w:styleId="ISAFSubmNumber">
    <w:name w:val="ISAF Subm Number"/>
    <w:basedOn w:val="ISAFNormal"/>
    <w:link w:val="ISAFSubmNumberChar"/>
    <w:autoRedefine/>
    <w:rsid w:val="003B427A"/>
    <w:pPr>
      <w:jc w:val="right"/>
    </w:pPr>
    <w:rPr>
      <w:sz w:val="48"/>
    </w:rPr>
  </w:style>
  <w:style w:type="paragraph" w:customStyle="1" w:styleId="ISAFlist4text">
    <w:name w:val="ISAF list 4 text"/>
    <w:basedOn w:val="ISAFList3text"/>
    <w:autoRedefine/>
    <w:rsid w:val="003B427A"/>
    <w:pPr>
      <w:ind w:left="1531"/>
      <w:outlineLvl w:val="3"/>
    </w:pPr>
  </w:style>
  <w:style w:type="paragraph" w:customStyle="1" w:styleId="ISAFList2">
    <w:name w:val="ISAF List 2"/>
    <w:basedOn w:val="Normal"/>
    <w:rsid w:val="00245B61"/>
    <w:pPr>
      <w:numPr>
        <w:ilvl w:val="1"/>
        <w:numId w:val="9"/>
      </w:numPr>
      <w:spacing w:before="120"/>
    </w:pPr>
    <w:rPr>
      <w:rFonts w:ascii="Arial" w:hAnsi="Arial" w:cs="Arial"/>
      <w:sz w:val="22"/>
    </w:rPr>
  </w:style>
  <w:style w:type="paragraph" w:customStyle="1" w:styleId="ISAFList12text">
    <w:name w:val="ISAF List 1&amp;2 text"/>
    <w:basedOn w:val="ISAFList2"/>
    <w:rsid w:val="00035088"/>
    <w:pPr>
      <w:numPr>
        <w:ilvl w:val="0"/>
        <w:numId w:val="0"/>
      </w:numPr>
      <w:ind w:left="567"/>
    </w:pPr>
  </w:style>
  <w:style w:type="paragraph" w:customStyle="1" w:styleId="ISAFList1">
    <w:name w:val="ISAF List 1"/>
    <w:basedOn w:val="ISAFHeading1"/>
    <w:next w:val="ISAFList12text"/>
    <w:autoRedefine/>
    <w:rsid w:val="00035088"/>
    <w:pPr>
      <w:keepNext w:val="0"/>
      <w:numPr>
        <w:numId w:val="9"/>
      </w:numPr>
    </w:pPr>
    <w:rPr>
      <w:rFonts w:ascii="Arial" w:hAnsi="Arial"/>
      <w:sz w:val="24"/>
    </w:rPr>
  </w:style>
  <w:style w:type="paragraph" w:customStyle="1" w:styleId="ISAFList3text">
    <w:name w:val="ISAF List 3 text"/>
    <w:basedOn w:val="ISAFList12text"/>
    <w:link w:val="ISAFList3textChar"/>
    <w:autoRedefine/>
    <w:rsid w:val="00245B61"/>
    <w:pPr>
      <w:ind w:left="1134"/>
    </w:pPr>
  </w:style>
  <w:style w:type="paragraph" w:customStyle="1" w:styleId="ISAFNormal">
    <w:name w:val="ISAF Normal"/>
    <w:basedOn w:val="Normal"/>
    <w:autoRedefine/>
    <w:rsid w:val="003B427A"/>
    <w:pPr>
      <w:spacing w:before="220"/>
    </w:pPr>
    <w:rPr>
      <w:sz w:val="22"/>
    </w:rPr>
  </w:style>
  <w:style w:type="paragraph" w:customStyle="1" w:styleId="ISAFList4">
    <w:name w:val="ISAF List 4"/>
    <w:basedOn w:val="Normal"/>
    <w:autoRedefine/>
    <w:rsid w:val="00756C76"/>
    <w:pPr>
      <w:numPr>
        <w:ilvl w:val="3"/>
        <w:numId w:val="9"/>
      </w:numPr>
      <w:spacing w:before="120"/>
      <w:outlineLvl w:val="3"/>
    </w:pPr>
    <w:rPr>
      <w:rFonts w:ascii="Arial" w:hAnsi="Arial" w:cs="Arial"/>
      <w:sz w:val="22"/>
      <w:lang w:val="en-US" w:eastAsia="en-GB"/>
    </w:rPr>
  </w:style>
  <w:style w:type="paragraph" w:customStyle="1" w:styleId="ISAFList3">
    <w:name w:val="ISAF List 3"/>
    <w:basedOn w:val="Normal"/>
    <w:rsid w:val="00245B61"/>
    <w:pPr>
      <w:numPr>
        <w:ilvl w:val="2"/>
        <w:numId w:val="9"/>
      </w:numPr>
      <w:spacing w:before="120"/>
    </w:pPr>
    <w:rPr>
      <w:rFonts w:ascii="Arial" w:hAnsi="Arial" w:cs="Arial"/>
      <w:sz w:val="22"/>
    </w:rPr>
  </w:style>
  <w:style w:type="paragraph" w:customStyle="1" w:styleId="ISAFList5">
    <w:name w:val="ISAF List 5"/>
    <w:basedOn w:val="ISAFlist4text"/>
    <w:autoRedefine/>
    <w:rsid w:val="003B427A"/>
    <w:pPr>
      <w:numPr>
        <w:ilvl w:val="4"/>
        <w:numId w:val="9"/>
      </w:numPr>
      <w:tabs>
        <w:tab w:val="left" w:pos="851"/>
      </w:tabs>
      <w:outlineLvl w:val="4"/>
    </w:pPr>
  </w:style>
  <w:style w:type="paragraph" w:customStyle="1" w:styleId="Tablecontents">
    <w:name w:val="Table contents"/>
    <w:basedOn w:val="Normal"/>
    <w:autoRedefine/>
    <w:rsid w:val="003B427A"/>
    <w:pPr>
      <w:spacing w:before="20" w:after="20"/>
    </w:pPr>
    <w:rPr>
      <w:sz w:val="20"/>
    </w:rPr>
  </w:style>
  <w:style w:type="paragraph" w:customStyle="1" w:styleId="ISAFFooter">
    <w:name w:val="ISAF Footer"/>
    <w:basedOn w:val="Normal"/>
    <w:autoRedefine/>
    <w:rsid w:val="002F2006"/>
    <w:pPr>
      <w:pBdr>
        <w:top w:val="single" w:sz="4" w:space="1" w:color="auto"/>
      </w:pBdr>
      <w:spacing w:before="120"/>
    </w:pPr>
    <w:rPr>
      <w:sz w:val="16"/>
    </w:rPr>
  </w:style>
  <w:style w:type="table" w:styleId="TableGrid">
    <w:name w:val="Table Grid"/>
    <w:aliases w:val="ISAF Table"/>
    <w:basedOn w:val="TableNormal"/>
    <w:semiHidden/>
    <w:rsid w:val="003B427A"/>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Tableheader">
    <w:name w:val="Table header"/>
    <w:basedOn w:val="Tablecontents"/>
    <w:rsid w:val="003B427A"/>
    <w:rPr>
      <w:b/>
    </w:rPr>
  </w:style>
  <w:style w:type="paragraph" w:customStyle="1" w:styleId="ISAFList1-Rechead">
    <w:name w:val="ISAF List 1 - Rec head"/>
    <w:basedOn w:val="ISAFList12text"/>
    <w:next w:val="ISAFNormal"/>
    <w:rsid w:val="00035088"/>
    <w:rPr>
      <w:i/>
      <w:iCs/>
      <w:u w:val="single"/>
    </w:rPr>
  </w:style>
  <w:style w:type="paragraph" w:customStyle="1" w:styleId="ISAFList1-Recomtext">
    <w:name w:val="ISAF List 1 - Recom text"/>
    <w:basedOn w:val="ISAFList12text"/>
    <w:rsid w:val="00035088"/>
    <w:rPr>
      <w:i/>
      <w:iCs/>
    </w:rPr>
  </w:style>
  <w:style w:type="paragraph" w:customStyle="1" w:styleId="ISAFNormalUnderline">
    <w:name w:val="ISAF Normal (Underline)"/>
    <w:basedOn w:val="ISAFNormal"/>
    <w:autoRedefine/>
    <w:rsid w:val="003B427A"/>
    <w:rPr>
      <w:u w:val="single"/>
    </w:rPr>
  </w:style>
  <w:style w:type="paragraph" w:customStyle="1" w:styleId="ISAFList3-Decisionhead">
    <w:name w:val="ISAF List 3 - Decision head"/>
    <w:basedOn w:val="ISAFList3text"/>
    <w:autoRedefine/>
    <w:rsid w:val="003B427A"/>
    <w:pPr>
      <w:spacing w:after="60"/>
    </w:pPr>
    <w:rPr>
      <w:b/>
      <w:u w:val="single"/>
    </w:rPr>
  </w:style>
  <w:style w:type="paragraph" w:customStyle="1" w:styleId="ISAFReference">
    <w:name w:val="ISAF Reference"/>
    <w:basedOn w:val="Normal"/>
    <w:rsid w:val="003B427A"/>
    <w:pPr>
      <w:spacing w:before="120"/>
    </w:pPr>
    <w:rPr>
      <w:b/>
      <w:i/>
      <w:sz w:val="20"/>
    </w:rPr>
  </w:style>
  <w:style w:type="paragraph" w:customStyle="1" w:styleId="ISAFHeader">
    <w:name w:val="ISAF Header"/>
    <w:basedOn w:val="ISAFHeading2"/>
    <w:autoRedefine/>
    <w:rsid w:val="003B427A"/>
    <w:pPr>
      <w:spacing w:before="0"/>
    </w:pPr>
    <w:rPr>
      <w:rFonts w:ascii="Arial Bold" w:hAnsi="Arial Bold"/>
      <w:sz w:val="22"/>
    </w:rPr>
  </w:style>
  <w:style w:type="paragraph" w:customStyle="1" w:styleId="TOC11">
    <w:name w:val="TOC 11"/>
    <w:basedOn w:val="toc10"/>
    <w:autoRedefine/>
    <w:rsid w:val="00D40F07"/>
    <w:pPr>
      <w:tabs>
        <w:tab w:val="num" w:pos="340"/>
      </w:tabs>
      <w:ind w:left="1021" w:right="284" w:hanging="1021"/>
    </w:pPr>
  </w:style>
  <w:style w:type="paragraph" w:customStyle="1" w:styleId="toc10">
    <w:name w:val="toc 10"/>
    <w:basedOn w:val="Normal"/>
    <w:next w:val="Normal"/>
    <w:autoRedefine/>
    <w:rsid w:val="003B427A"/>
    <w:pPr>
      <w:tabs>
        <w:tab w:val="left" w:pos="340"/>
        <w:tab w:val="right" w:pos="4706"/>
      </w:tabs>
      <w:ind w:left="340" w:hanging="340"/>
    </w:pPr>
    <w:rPr>
      <w:sz w:val="20"/>
    </w:rPr>
  </w:style>
  <w:style w:type="paragraph" w:styleId="TOC2">
    <w:name w:val="toc 2"/>
    <w:basedOn w:val="Normal"/>
    <w:next w:val="Normal"/>
    <w:autoRedefine/>
    <w:semiHidden/>
    <w:rsid w:val="003B427A"/>
    <w:pPr>
      <w:ind w:left="240"/>
    </w:pPr>
  </w:style>
  <w:style w:type="paragraph" w:customStyle="1" w:styleId="TableNotationAgendas">
    <w:name w:val="Table Notation (Agendas)"/>
    <w:basedOn w:val="Tablecontents"/>
    <w:autoRedefine/>
    <w:rsid w:val="003B427A"/>
    <w:pPr>
      <w:tabs>
        <w:tab w:val="left" w:pos="340"/>
        <w:tab w:val="right" w:pos="4536"/>
      </w:tabs>
      <w:spacing w:before="100" w:after="0"/>
    </w:pPr>
    <w:rPr>
      <w:b/>
      <w:sz w:val="22"/>
    </w:rPr>
  </w:style>
  <w:style w:type="paragraph" w:customStyle="1" w:styleId="ISAFSubm-Strikethrough">
    <w:name w:val="ISAF Subm - Strikethrough"/>
    <w:basedOn w:val="Normal"/>
    <w:autoRedefine/>
    <w:rsid w:val="003B427A"/>
    <w:pPr>
      <w:spacing w:before="120"/>
    </w:pPr>
    <w:rPr>
      <w:strike/>
      <w:sz w:val="22"/>
    </w:rPr>
  </w:style>
  <w:style w:type="paragraph" w:customStyle="1" w:styleId="ISAFSubm-Strikethroughdouble">
    <w:name w:val="ISAF Subm - Strikethrough double"/>
    <w:basedOn w:val="ISAFSubm-Strikethrough"/>
    <w:autoRedefine/>
    <w:rsid w:val="003B427A"/>
    <w:rPr>
      <w:strike w:val="0"/>
      <w:dstrike/>
    </w:rPr>
  </w:style>
  <w:style w:type="paragraph" w:customStyle="1" w:styleId="ISAFSubm-BoldUnderline">
    <w:name w:val="ISAF Subm - Bold &amp; Underline"/>
    <w:basedOn w:val="Normal"/>
    <w:autoRedefine/>
    <w:rsid w:val="003B427A"/>
    <w:pPr>
      <w:spacing w:before="120"/>
    </w:pPr>
    <w:rPr>
      <w:b/>
      <w:sz w:val="22"/>
      <w:u w:val="single"/>
    </w:rPr>
  </w:style>
  <w:style w:type="paragraph" w:customStyle="1" w:styleId="ISAFSub-Title">
    <w:name w:val="ISAF Sub-Title"/>
    <w:basedOn w:val="ISAFTitle"/>
    <w:autoRedefine/>
    <w:rsid w:val="003B427A"/>
    <w:rPr>
      <w:rFonts w:ascii="Arial" w:hAnsi="Arial"/>
      <w:b w:val="0"/>
      <w:caps w:val="0"/>
      <w:sz w:val="24"/>
      <w:u w:val="none"/>
    </w:rPr>
  </w:style>
  <w:style w:type="paragraph" w:customStyle="1" w:styleId="ISAFHeaderRecommendations">
    <w:name w:val="ISAF Header Recommendations"/>
    <w:basedOn w:val="ISAFHeader"/>
    <w:semiHidden/>
    <w:rsid w:val="003B427A"/>
    <w:rPr>
      <w:caps/>
      <w:sz w:val="20"/>
    </w:rPr>
  </w:style>
  <w:style w:type="paragraph" w:customStyle="1" w:styleId="RecommendationsHeading">
    <w:name w:val="Recommendations Heading"/>
    <w:basedOn w:val="ISAFHeading2"/>
    <w:autoRedefine/>
    <w:rsid w:val="00D05F3C"/>
    <w:pPr>
      <w:tabs>
        <w:tab w:val="num" w:pos="567"/>
      </w:tabs>
      <w:ind w:left="567" w:hanging="567"/>
    </w:pPr>
  </w:style>
  <w:style w:type="character" w:customStyle="1" w:styleId="ISAFSubmNumberChar">
    <w:name w:val="ISAF Subm Number Char"/>
    <w:basedOn w:val="DefaultParagraphFont"/>
    <w:link w:val="ISAFSubmNumber"/>
    <w:rsid w:val="003B427A"/>
    <w:rPr>
      <w:rFonts w:ascii="Arial" w:hAnsi="Arial"/>
      <w:sz w:val="48"/>
      <w:szCs w:val="24"/>
      <w:lang w:val="en-GB" w:eastAsia="en-US" w:bidi="ar-SA"/>
    </w:rPr>
  </w:style>
  <w:style w:type="table" w:customStyle="1" w:styleId="Table-Agenda">
    <w:name w:val="Table - Agenda"/>
    <w:basedOn w:val="TableGrid"/>
    <w:rsid w:val="003B427A"/>
    <w:tblPr/>
    <w:tcPr>
      <w:tcMar>
        <w:top w:w="0" w:type="dxa"/>
        <w:bottom w:w="0" w:type="dxa"/>
      </w:tcMar>
    </w:tcPr>
    <w:tblStylePr w:type="lastCol">
      <w:pPr>
        <w:jc w:val="left"/>
      </w:pPr>
    </w:tblStylePr>
  </w:style>
  <w:style w:type="paragraph" w:styleId="BalloonText">
    <w:name w:val="Balloon Text"/>
    <w:basedOn w:val="Normal"/>
    <w:semiHidden/>
    <w:rsid w:val="003B427A"/>
    <w:rPr>
      <w:rFonts w:ascii="Tahoma" w:hAnsi="Tahoma" w:cs="Tahoma"/>
      <w:sz w:val="16"/>
      <w:szCs w:val="16"/>
    </w:rPr>
  </w:style>
  <w:style w:type="paragraph" w:styleId="BodyText">
    <w:name w:val="Body Text"/>
    <w:basedOn w:val="Normal"/>
    <w:semiHidden/>
    <w:rsid w:val="003B427A"/>
    <w:pPr>
      <w:spacing w:after="120"/>
    </w:pPr>
  </w:style>
  <w:style w:type="paragraph" w:styleId="BodyTextFirstIndent">
    <w:name w:val="Body Text First Indent"/>
    <w:basedOn w:val="BodyText"/>
    <w:semiHidden/>
    <w:rsid w:val="003B427A"/>
    <w:pPr>
      <w:ind w:firstLine="284"/>
    </w:pPr>
  </w:style>
  <w:style w:type="paragraph" w:styleId="BodyTextIndent">
    <w:name w:val="Body Text Indent"/>
    <w:basedOn w:val="Normal"/>
    <w:semiHidden/>
    <w:rsid w:val="003B427A"/>
    <w:pPr>
      <w:spacing w:after="120"/>
      <w:ind w:left="567"/>
    </w:pPr>
  </w:style>
  <w:style w:type="paragraph" w:styleId="BodyTextFirstIndent2">
    <w:name w:val="Body Text First Indent 2"/>
    <w:basedOn w:val="BodyTextIndent"/>
    <w:semiHidden/>
    <w:rsid w:val="003B427A"/>
    <w:pPr>
      <w:ind w:left="284" w:firstLine="284"/>
    </w:pPr>
  </w:style>
  <w:style w:type="paragraph" w:styleId="BodyTextIndent2">
    <w:name w:val="Body Text Indent 2"/>
    <w:basedOn w:val="Normal"/>
    <w:semiHidden/>
    <w:rsid w:val="003B427A"/>
    <w:pPr>
      <w:spacing w:after="120" w:line="480" w:lineRule="auto"/>
      <w:ind w:left="567"/>
    </w:pPr>
  </w:style>
  <w:style w:type="paragraph" w:styleId="Caption">
    <w:name w:val="caption"/>
    <w:basedOn w:val="Normal"/>
    <w:next w:val="Normal"/>
    <w:qFormat/>
    <w:rsid w:val="00F45752"/>
    <w:pPr>
      <w:spacing w:before="120" w:after="120"/>
    </w:pPr>
    <w:rPr>
      <w:b/>
      <w:bCs/>
      <w:sz w:val="20"/>
      <w:szCs w:val="20"/>
    </w:rPr>
  </w:style>
  <w:style w:type="character" w:styleId="CommentReference">
    <w:name w:val="annotation reference"/>
    <w:basedOn w:val="DefaultParagraphFont"/>
    <w:semiHidden/>
    <w:rsid w:val="003B427A"/>
    <w:rPr>
      <w:sz w:val="16"/>
      <w:szCs w:val="16"/>
    </w:rPr>
  </w:style>
  <w:style w:type="paragraph" w:styleId="CommentText">
    <w:name w:val="annotation text"/>
    <w:basedOn w:val="Normal"/>
    <w:semiHidden/>
    <w:rsid w:val="003B427A"/>
    <w:rPr>
      <w:sz w:val="20"/>
      <w:szCs w:val="20"/>
    </w:rPr>
  </w:style>
  <w:style w:type="paragraph" w:styleId="CommentSubject">
    <w:name w:val="annotation subject"/>
    <w:basedOn w:val="CommentText"/>
    <w:next w:val="CommentText"/>
    <w:semiHidden/>
    <w:rsid w:val="003B427A"/>
    <w:rPr>
      <w:b/>
      <w:bCs/>
    </w:rPr>
  </w:style>
  <w:style w:type="paragraph" w:customStyle="1" w:styleId="DecisionNumber">
    <w:name w:val="Decision Number"/>
    <w:basedOn w:val="Normal"/>
    <w:semiHidden/>
    <w:rsid w:val="003B427A"/>
    <w:rPr>
      <w:b/>
    </w:rPr>
  </w:style>
  <w:style w:type="paragraph" w:customStyle="1" w:styleId="DecisionTitle">
    <w:name w:val="Decision Title"/>
    <w:basedOn w:val="Normal"/>
    <w:next w:val="Normal"/>
    <w:semiHidden/>
    <w:rsid w:val="003B427A"/>
    <w:pPr>
      <w:spacing w:before="120" w:after="120"/>
    </w:pPr>
    <w:rPr>
      <w:b/>
      <w:u w:val="single"/>
    </w:rPr>
  </w:style>
  <w:style w:type="paragraph" w:styleId="DocumentMap">
    <w:name w:val="Document Map"/>
    <w:basedOn w:val="Normal"/>
    <w:semiHidden/>
    <w:rsid w:val="003B427A"/>
    <w:pPr>
      <w:shd w:val="clear" w:color="auto" w:fill="000080"/>
    </w:pPr>
    <w:rPr>
      <w:rFonts w:ascii="Tahoma" w:hAnsi="Tahoma" w:cs="Tahoma"/>
    </w:rPr>
  </w:style>
  <w:style w:type="character" w:styleId="Emphasis">
    <w:name w:val="Emphasis"/>
    <w:basedOn w:val="DefaultParagraphFont"/>
    <w:qFormat/>
    <w:rsid w:val="00F45752"/>
    <w:rPr>
      <w:i/>
      <w:iCs/>
    </w:rPr>
  </w:style>
  <w:style w:type="character" w:styleId="EndnoteReference">
    <w:name w:val="endnote reference"/>
    <w:basedOn w:val="DefaultParagraphFont"/>
    <w:semiHidden/>
    <w:rsid w:val="003B427A"/>
    <w:rPr>
      <w:vertAlign w:val="superscript"/>
    </w:rPr>
  </w:style>
  <w:style w:type="paragraph" w:styleId="EndnoteText">
    <w:name w:val="endnote text"/>
    <w:basedOn w:val="Normal"/>
    <w:semiHidden/>
    <w:rsid w:val="003B427A"/>
    <w:rPr>
      <w:sz w:val="20"/>
      <w:szCs w:val="20"/>
    </w:rPr>
  </w:style>
  <w:style w:type="character" w:styleId="FootnoteReference">
    <w:name w:val="footnote reference"/>
    <w:basedOn w:val="DefaultParagraphFont"/>
    <w:semiHidden/>
    <w:rsid w:val="003B427A"/>
    <w:rPr>
      <w:vertAlign w:val="superscript"/>
    </w:rPr>
  </w:style>
  <w:style w:type="paragraph" w:styleId="FootnoteText">
    <w:name w:val="footnote text"/>
    <w:basedOn w:val="Normal"/>
    <w:semiHidden/>
    <w:rsid w:val="003B427A"/>
    <w:rPr>
      <w:sz w:val="20"/>
      <w:szCs w:val="20"/>
    </w:rPr>
  </w:style>
  <w:style w:type="character" w:styleId="Hyperlink">
    <w:name w:val="Hyperlink"/>
    <w:basedOn w:val="DefaultParagraphFont"/>
    <w:semiHidden/>
    <w:rsid w:val="003B427A"/>
    <w:rPr>
      <w:color w:val="0000FF"/>
      <w:u w:val="single"/>
    </w:rPr>
  </w:style>
  <w:style w:type="paragraph" w:styleId="Index1">
    <w:name w:val="index 1"/>
    <w:basedOn w:val="Normal"/>
    <w:next w:val="Normal"/>
    <w:autoRedefine/>
    <w:semiHidden/>
    <w:rsid w:val="003B427A"/>
    <w:pPr>
      <w:ind w:left="240" w:hanging="240"/>
    </w:pPr>
  </w:style>
  <w:style w:type="paragraph" w:styleId="Index2">
    <w:name w:val="index 2"/>
    <w:basedOn w:val="Normal"/>
    <w:next w:val="Normal"/>
    <w:autoRedefine/>
    <w:semiHidden/>
    <w:rsid w:val="003B427A"/>
    <w:pPr>
      <w:ind w:left="480" w:hanging="240"/>
    </w:pPr>
  </w:style>
  <w:style w:type="paragraph" w:styleId="Index3">
    <w:name w:val="index 3"/>
    <w:basedOn w:val="Normal"/>
    <w:next w:val="Normal"/>
    <w:autoRedefine/>
    <w:semiHidden/>
    <w:rsid w:val="003B427A"/>
    <w:pPr>
      <w:ind w:left="720" w:hanging="240"/>
    </w:pPr>
  </w:style>
  <w:style w:type="paragraph" w:styleId="Index4">
    <w:name w:val="index 4"/>
    <w:basedOn w:val="Normal"/>
    <w:next w:val="Normal"/>
    <w:autoRedefine/>
    <w:semiHidden/>
    <w:rsid w:val="003B427A"/>
    <w:pPr>
      <w:ind w:left="960" w:hanging="240"/>
    </w:pPr>
  </w:style>
  <w:style w:type="paragraph" w:styleId="Index5">
    <w:name w:val="index 5"/>
    <w:basedOn w:val="Normal"/>
    <w:next w:val="Normal"/>
    <w:autoRedefine/>
    <w:semiHidden/>
    <w:rsid w:val="003B427A"/>
    <w:pPr>
      <w:ind w:left="1200" w:hanging="240"/>
    </w:pPr>
  </w:style>
  <w:style w:type="paragraph" w:styleId="Index6">
    <w:name w:val="index 6"/>
    <w:basedOn w:val="Normal"/>
    <w:next w:val="Normal"/>
    <w:autoRedefine/>
    <w:semiHidden/>
    <w:rsid w:val="003B427A"/>
    <w:pPr>
      <w:ind w:left="1440" w:hanging="240"/>
    </w:pPr>
  </w:style>
  <w:style w:type="paragraph" w:styleId="Index7">
    <w:name w:val="index 7"/>
    <w:basedOn w:val="Normal"/>
    <w:next w:val="Normal"/>
    <w:autoRedefine/>
    <w:semiHidden/>
    <w:rsid w:val="003B427A"/>
    <w:pPr>
      <w:ind w:left="1680" w:hanging="240"/>
    </w:pPr>
  </w:style>
  <w:style w:type="paragraph" w:styleId="Index8">
    <w:name w:val="index 8"/>
    <w:basedOn w:val="Normal"/>
    <w:next w:val="Normal"/>
    <w:autoRedefine/>
    <w:semiHidden/>
    <w:rsid w:val="003B427A"/>
    <w:pPr>
      <w:ind w:left="1920" w:hanging="240"/>
    </w:pPr>
  </w:style>
  <w:style w:type="paragraph" w:styleId="Index9">
    <w:name w:val="index 9"/>
    <w:basedOn w:val="Normal"/>
    <w:next w:val="Normal"/>
    <w:autoRedefine/>
    <w:semiHidden/>
    <w:rsid w:val="003B427A"/>
    <w:pPr>
      <w:ind w:left="2160" w:hanging="240"/>
    </w:pPr>
  </w:style>
  <w:style w:type="paragraph" w:styleId="IndexHeading">
    <w:name w:val="index heading"/>
    <w:basedOn w:val="Normal"/>
    <w:next w:val="Index1"/>
    <w:semiHidden/>
    <w:rsid w:val="003B427A"/>
    <w:rPr>
      <w:rFonts w:cs="Arial"/>
      <w:b/>
      <w:bCs/>
    </w:rPr>
  </w:style>
  <w:style w:type="paragraph" w:customStyle="1" w:styleId="ISAFdoubleStrikethrough">
    <w:name w:val="ISAF double Strikethrough"/>
    <w:basedOn w:val="Normal"/>
    <w:semiHidden/>
    <w:rsid w:val="003B427A"/>
    <w:pPr>
      <w:spacing w:before="120"/>
    </w:pPr>
    <w:rPr>
      <w:dstrike/>
    </w:rPr>
  </w:style>
  <w:style w:type="paragraph" w:customStyle="1" w:styleId="ISAFStrikethrough">
    <w:name w:val="ISAF Strikethrough"/>
    <w:basedOn w:val="Normal"/>
    <w:semiHidden/>
    <w:rsid w:val="003B427A"/>
    <w:pPr>
      <w:spacing w:before="120"/>
    </w:pPr>
    <w:rPr>
      <w:strike/>
    </w:rPr>
  </w:style>
  <w:style w:type="paragraph" w:customStyle="1" w:styleId="ISAFTablecontents">
    <w:name w:val="ISAF Table contents"/>
    <w:basedOn w:val="Normal"/>
    <w:semiHidden/>
    <w:rsid w:val="003B427A"/>
    <w:rPr>
      <w:sz w:val="20"/>
    </w:rPr>
  </w:style>
  <w:style w:type="paragraph" w:customStyle="1" w:styleId="ISAFTableHeader">
    <w:name w:val="ISAF Table Header"/>
    <w:basedOn w:val="ISAFTablecontents"/>
    <w:semiHidden/>
    <w:rsid w:val="003B427A"/>
    <w:rPr>
      <w:b/>
    </w:rPr>
  </w:style>
  <w:style w:type="paragraph" w:customStyle="1" w:styleId="ISAFHeaderletter">
    <w:name w:val="ISAF Header (letter)"/>
    <w:basedOn w:val="ISAFNormal"/>
    <w:autoRedefine/>
    <w:rsid w:val="003B427A"/>
    <w:pPr>
      <w:spacing w:before="0"/>
    </w:pPr>
    <w:rPr>
      <w:sz w:val="20"/>
    </w:rPr>
  </w:style>
  <w:style w:type="paragraph" w:styleId="ListBullet">
    <w:name w:val="List Bullet"/>
    <w:basedOn w:val="Normal"/>
    <w:semiHidden/>
    <w:rsid w:val="003B427A"/>
    <w:pPr>
      <w:spacing w:after="120"/>
    </w:pPr>
  </w:style>
  <w:style w:type="paragraph" w:styleId="ListBullet2">
    <w:name w:val="List Bullet 2"/>
    <w:basedOn w:val="Normal"/>
    <w:semiHidden/>
    <w:rsid w:val="003B427A"/>
    <w:pPr>
      <w:spacing w:after="120"/>
    </w:pPr>
  </w:style>
  <w:style w:type="paragraph" w:styleId="ListBullet3">
    <w:name w:val="List Bullet 3"/>
    <w:basedOn w:val="Normal"/>
    <w:semiHidden/>
    <w:rsid w:val="003B427A"/>
    <w:pPr>
      <w:spacing w:after="120"/>
    </w:pPr>
  </w:style>
  <w:style w:type="paragraph" w:styleId="ListBullet4">
    <w:name w:val="List Bullet 4"/>
    <w:basedOn w:val="Normal"/>
    <w:semiHidden/>
    <w:rsid w:val="003B427A"/>
    <w:pPr>
      <w:spacing w:after="120"/>
    </w:pPr>
  </w:style>
  <w:style w:type="paragraph" w:styleId="ListContinue2">
    <w:name w:val="List Continue 2"/>
    <w:basedOn w:val="Normal"/>
    <w:semiHidden/>
    <w:rsid w:val="003B427A"/>
    <w:pPr>
      <w:spacing w:after="120"/>
      <w:ind w:left="566"/>
    </w:pPr>
  </w:style>
  <w:style w:type="paragraph" w:styleId="ListContinue3">
    <w:name w:val="List Continue 3"/>
    <w:basedOn w:val="Normal"/>
    <w:semiHidden/>
    <w:rsid w:val="003B427A"/>
    <w:pPr>
      <w:spacing w:after="120"/>
      <w:ind w:left="849"/>
    </w:pPr>
  </w:style>
  <w:style w:type="paragraph" w:styleId="ListContinue4">
    <w:name w:val="List Continue 4"/>
    <w:basedOn w:val="Normal"/>
    <w:semiHidden/>
    <w:rsid w:val="003B427A"/>
    <w:pPr>
      <w:spacing w:after="120"/>
      <w:ind w:left="1132"/>
    </w:pPr>
  </w:style>
  <w:style w:type="paragraph" w:customStyle="1" w:styleId="ListNumber2text">
    <w:name w:val="List Number 2 text"/>
    <w:basedOn w:val="NormalIndent"/>
    <w:next w:val="Normal"/>
    <w:semiHidden/>
    <w:rsid w:val="003B427A"/>
    <w:pPr>
      <w:spacing w:before="120"/>
      <w:ind w:left="1134"/>
    </w:pPr>
    <w:rPr>
      <w:szCs w:val="28"/>
    </w:rPr>
  </w:style>
  <w:style w:type="paragraph" w:styleId="ListNumber3">
    <w:name w:val="List Number 3"/>
    <w:basedOn w:val="Normal"/>
    <w:semiHidden/>
    <w:rsid w:val="003B427A"/>
    <w:pPr>
      <w:spacing w:after="120"/>
    </w:pPr>
  </w:style>
  <w:style w:type="paragraph" w:styleId="MacroText">
    <w:name w:val="macro"/>
    <w:semiHidden/>
    <w:rsid w:val="003B42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Notation">
    <w:name w:val="Notation"/>
    <w:basedOn w:val="Normal"/>
    <w:semiHidden/>
    <w:rsid w:val="003B427A"/>
    <w:pPr>
      <w:jc w:val="right"/>
    </w:pPr>
    <w:rPr>
      <w:b/>
      <w:bCs/>
      <w:color w:val="000000"/>
    </w:rPr>
  </w:style>
  <w:style w:type="paragraph" w:styleId="PlainText">
    <w:name w:val="Plain Text"/>
    <w:basedOn w:val="Normal"/>
    <w:semiHidden/>
    <w:rsid w:val="003B427A"/>
    <w:rPr>
      <w:rFonts w:ascii="Courier New" w:hAnsi="Courier New" w:cs="Courier New"/>
      <w:snapToGrid w:val="0"/>
      <w:sz w:val="20"/>
      <w:szCs w:val="20"/>
    </w:rPr>
  </w:style>
  <w:style w:type="paragraph" w:customStyle="1" w:styleId="ISAFList3-Recheader">
    <w:name w:val="ISAF List 3 - Rec header"/>
    <w:basedOn w:val="ISAFNormal"/>
    <w:next w:val="ISAFList3-Rectext"/>
    <w:autoRedefine/>
    <w:rsid w:val="003B427A"/>
    <w:pPr>
      <w:spacing w:before="120"/>
      <w:ind w:left="1134"/>
    </w:pPr>
    <w:rPr>
      <w:i/>
      <w:u w:val="single"/>
    </w:rPr>
  </w:style>
  <w:style w:type="paragraph" w:customStyle="1" w:styleId="ISAFList3-Rectext">
    <w:name w:val="ISAF List 3 - Rec text"/>
    <w:basedOn w:val="ISAFList3-Recheader"/>
    <w:autoRedefine/>
    <w:rsid w:val="003B427A"/>
    <w:rPr>
      <w:u w:val="none"/>
    </w:rPr>
  </w:style>
  <w:style w:type="paragraph" w:customStyle="1" w:styleId="Sectionheading">
    <w:name w:val="Section heading"/>
    <w:basedOn w:val="Heading1"/>
    <w:next w:val="Normal"/>
    <w:autoRedefine/>
    <w:semiHidden/>
    <w:rsid w:val="003B427A"/>
    <w:pPr>
      <w:shd w:val="clear" w:color="auto" w:fill="E6E6E6"/>
    </w:pPr>
  </w:style>
  <w:style w:type="character" w:styleId="Strong">
    <w:name w:val="Strong"/>
    <w:basedOn w:val="DefaultParagraphFont"/>
    <w:qFormat/>
    <w:rsid w:val="00F45752"/>
    <w:rPr>
      <w:b/>
    </w:rPr>
  </w:style>
  <w:style w:type="paragraph" w:customStyle="1" w:styleId="StyleBulleted">
    <w:name w:val="Style Bulleted"/>
    <w:basedOn w:val="Normal"/>
    <w:semiHidden/>
    <w:rsid w:val="003B427A"/>
    <w:pPr>
      <w:spacing w:after="120"/>
    </w:pPr>
    <w:rPr>
      <w:snapToGrid w:val="0"/>
    </w:rPr>
  </w:style>
  <w:style w:type="paragraph" w:customStyle="1" w:styleId="Stylebulletedindent">
    <w:name w:val="Style bulleted indent"/>
    <w:basedOn w:val="StyleBulleted"/>
    <w:semiHidden/>
    <w:rsid w:val="003B427A"/>
  </w:style>
  <w:style w:type="paragraph" w:styleId="Subtitle">
    <w:name w:val="Subtitle"/>
    <w:basedOn w:val="Normal"/>
    <w:next w:val="Normal"/>
    <w:qFormat/>
    <w:rsid w:val="00F45752"/>
    <w:pPr>
      <w:spacing w:before="240" w:after="120"/>
      <w:jc w:val="center"/>
      <w:outlineLvl w:val="1"/>
    </w:pPr>
    <w:rPr>
      <w:szCs w:val="22"/>
      <w:u w:val="single"/>
    </w:rPr>
  </w:style>
  <w:style w:type="paragraph" w:styleId="TableofAuthorities">
    <w:name w:val="table of authorities"/>
    <w:basedOn w:val="Normal"/>
    <w:next w:val="Normal"/>
    <w:semiHidden/>
    <w:rsid w:val="003B427A"/>
    <w:pPr>
      <w:ind w:left="240" w:hanging="240"/>
    </w:pPr>
  </w:style>
  <w:style w:type="paragraph" w:styleId="TableofFigures">
    <w:name w:val="table of figures"/>
    <w:basedOn w:val="Normal"/>
    <w:next w:val="Normal"/>
    <w:semiHidden/>
    <w:rsid w:val="003B427A"/>
    <w:pPr>
      <w:ind w:left="480" w:hanging="480"/>
    </w:pPr>
  </w:style>
  <w:style w:type="paragraph" w:styleId="Title">
    <w:name w:val="Title"/>
    <w:basedOn w:val="Normal"/>
    <w:qFormat/>
    <w:rsid w:val="00F45752"/>
    <w:pPr>
      <w:spacing w:after="240"/>
      <w:jc w:val="center"/>
      <w:outlineLvl w:val="0"/>
    </w:pPr>
    <w:rPr>
      <w:rFonts w:cs="Arial"/>
      <w:b/>
      <w:bCs/>
      <w:caps/>
      <w:kern w:val="28"/>
      <w:szCs w:val="32"/>
      <w:u w:val="single"/>
    </w:rPr>
  </w:style>
  <w:style w:type="paragraph" w:styleId="TOC3">
    <w:name w:val="toc 3"/>
    <w:basedOn w:val="Normal"/>
    <w:next w:val="Normal"/>
    <w:semiHidden/>
    <w:rsid w:val="003B427A"/>
    <w:pPr>
      <w:ind w:left="1418"/>
    </w:pPr>
  </w:style>
  <w:style w:type="paragraph" w:styleId="TOC4">
    <w:name w:val="toc 4"/>
    <w:basedOn w:val="Normal"/>
    <w:next w:val="Normal"/>
    <w:semiHidden/>
    <w:rsid w:val="003B427A"/>
    <w:pPr>
      <w:ind w:left="1418"/>
    </w:pPr>
  </w:style>
  <w:style w:type="paragraph" w:styleId="TOC5">
    <w:name w:val="toc 5"/>
    <w:basedOn w:val="Normal"/>
    <w:next w:val="Normal"/>
    <w:semiHidden/>
    <w:rsid w:val="003B427A"/>
    <w:pPr>
      <w:ind w:left="1418"/>
    </w:pPr>
  </w:style>
  <w:style w:type="paragraph" w:styleId="TOC6">
    <w:name w:val="toc 6"/>
    <w:basedOn w:val="Normal"/>
    <w:next w:val="Normal"/>
    <w:semiHidden/>
    <w:rsid w:val="003B427A"/>
    <w:pPr>
      <w:ind w:left="1418"/>
    </w:pPr>
  </w:style>
  <w:style w:type="paragraph" w:styleId="TOC7">
    <w:name w:val="toc 7"/>
    <w:basedOn w:val="Normal"/>
    <w:next w:val="Normal"/>
    <w:semiHidden/>
    <w:rsid w:val="003B427A"/>
    <w:pPr>
      <w:ind w:left="1418"/>
    </w:pPr>
  </w:style>
  <w:style w:type="paragraph" w:customStyle="1" w:styleId="Vote">
    <w:name w:val="Vote"/>
    <w:basedOn w:val="Normal"/>
    <w:semiHidden/>
    <w:rsid w:val="003B427A"/>
    <w:pPr>
      <w:spacing w:before="120" w:after="120"/>
      <w:ind w:left="1134"/>
    </w:pPr>
    <w:rPr>
      <w:b/>
    </w:rPr>
  </w:style>
  <w:style w:type="paragraph" w:customStyle="1" w:styleId="LetterDate">
    <w:name w:val="Letter Date"/>
    <w:basedOn w:val="ISAFNormal"/>
    <w:autoRedefine/>
    <w:rsid w:val="003B427A"/>
    <w:pPr>
      <w:spacing w:before="0" w:after="840"/>
    </w:pPr>
  </w:style>
  <w:style w:type="paragraph" w:customStyle="1" w:styleId="ISAFAgendaMinutesTitle">
    <w:name w:val="ISAF Agenda &amp; Minutes Title"/>
    <w:basedOn w:val="ISAFTitle"/>
    <w:autoRedefine/>
    <w:rsid w:val="003B427A"/>
    <w:pPr>
      <w:jc w:val="left"/>
    </w:pPr>
    <w:rPr>
      <w:sz w:val="24"/>
    </w:rPr>
  </w:style>
  <w:style w:type="paragraph" w:customStyle="1" w:styleId="ISAFBulletList">
    <w:name w:val="ISAF Bullet List"/>
    <w:basedOn w:val="ISAFList12text"/>
    <w:autoRedefine/>
    <w:rsid w:val="003B427A"/>
    <w:pPr>
      <w:numPr>
        <w:numId w:val="8"/>
      </w:numPr>
      <w:spacing w:before="60"/>
      <w:ind w:left="851" w:hanging="284"/>
    </w:pPr>
    <w:rPr>
      <w:lang w:val="da-DK"/>
    </w:rPr>
  </w:style>
  <w:style w:type="table" w:customStyle="1" w:styleId="Table-Normal">
    <w:name w:val="Table - Normal"/>
    <w:basedOn w:val="TableGrid"/>
    <w:rsid w:val="003B427A"/>
    <w:tblPr/>
  </w:style>
  <w:style w:type="paragraph" w:customStyle="1" w:styleId="ISAFAddress">
    <w:name w:val="ISAF Address"/>
    <w:basedOn w:val="ISAFNormal"/>
    <w:autoRedefine/>
    <w:rsid w:val="003B427A"/>
    <w:pPr>
      <w:spacing w:before="0"/>
    </w:pPr>
  </w:style>
  <w:style w:type="paragraph" w:customStyle="1" w:styleId="ISAFEmail">
    <w:name w:val="ISAF Email"/>
    <w:basedOn w:val="ISAFNormal"/>
    <w:autoRedefine/>
    <w:rsid w:val="003B427A"/>
    <w:pPr>
      <w:spacing w:before="0"/>
    </w:pPr>
    <w:rPr>
      <w:sz w:val="20"/>
    </w:rPr>
  </w:style>
  <w:style w:type="paragraph" w:customStyle="1" w:styleId="ISAFFaxHeadings">
    <w:name w:val="ISAF Fax Headings"/>
    <w:basedOn w:val="ISAFNormal"/>
    <w:autoRedefine/>
    <w:rsid w:val="003B427A"/>
    <w:rPr>
      <w:b/>
      <w:sz w:val="20"/>
    </w:rPr>
  </w:style>
  <w:style w:type="paragraph" w:customStyle="1" w:styleId="ISAFNormalbold">
    <w:name w:val="ISAF Normal (bold)"/>
    <w:basedOn w:val="ISAFNormal"/>
    <w:next w:val="ISAFNormal"/>
    <w:autoRedefine/>
    <w:rsid w:val="003B427A"/>
    <w:rPr>
      <w:b/>
    </w:rPr>
  </w:style>
  <w:style w:type="paragraph" w:customStyle="1" w:styleId="ISAFNormalitalics">
    <w:name w:val="ISAF Normal (italics)"/>
    <w:basedOn w:val="ISAFNormal"/>
    <w:next w:val="ISAFNormal"/>
    <w:autoRedefine/>
    <w:rsid w:val="003B427A"/>
    <w:rPr>
      <w:i/>
    </w:rPr>
  </w:style>
  <w:style w:type="paragraph" w:customStyle="1" w:styleId="ISAFList4-decisionhead">
    <w:name w:val="ISAF List 4 - decision head"/>
    <w:basedOn w:val="ISAFlist4text"/>
    <w:autoRedefine/>
    <w:rsid w:val="003B427A"/>
    <w:pPr>
      <w:spacing w:after="60"/>
    </w:pPr>
    <w:rPr>
      <w:b/>
      <w:u w:val="single"/>
    </w:rPr>
  </w:style>
  <w:style w:type="paragraph" w:customStyle="1" w:styleId="ISAFList4-decisionvotetext">
    <w:name w:val="ISAF List 4 - decision/vote text"/>
    <w:basedOn w:val="ISAFList4-decisionhead"/>
    <w:autoRedefine/>
    <w:rsid w:val="003B427A"/>
    <w:pPr>
      <w:spacing w:before="60"/>
    </w:pPr>
    <w:rPr>
      <w:u w:val="none"/>
    </w:rPr>
  </w:style>
  <w:style w:type="paragraph" w:customStyle="1" w:styleId="ISAFList3-decisionvotetext">
    <w:name w:val="ISAF List 3 - decision/vote text"/>
    <w:basedOn w:val="ISAFList3-Decisionhead"/>
    <w:autoRedefine/>
    <w:rsid w:val="003B427A"/>
    <w:pPr>
      <w:spacing w:before="60"/>
    </w:pPr>
    <w:rPr>
      <w:u w:val="none"/>
    </w:rPr>
  </w:style>
  <w:style w:type="paragraph" w:customStyle="1" w:styleId="ISAFList5-decisiontext">
    <w:name w:val="ISAF List 5 - decision text"/>
    <w:basedOn w:val="ISAFList5"/>
    <w:autoRedefine/>
    <w:rsid w:val="003B427A"/>
    <w:pPr>
      <w:spacing w:before="20"/>
      <w:ind w:left="2154" w:hanging="340"/>
    </w:pPr>
    <w:rPr>
      <w:b/>
    </w:rPr>
  </w:style>
  <w:style w:type="paragraph" w:customStyle="1" w:styleId="ISAFList5-Rec">
    <w:name w:val="ISAF List 5 - Rec"/>
    <w:basedOn w:val="ISAFList5"/>
    <w:autoRedefine/>
    <w:rsid w:val="003B427A"/>
    <w:pPr>
      <w:spacing w:before="0"/>
      <w:ind w:left="2154" w:hanging="340"/>
    </w:pPr>
    <w:rPr>
      <w:i/>
    </w:rPr>
  </w:style>
  <w:style w:type="paragraph" w:customStyle="1" w:styleId="ISAFSubm-DoubleStrikeUnderline">
    <w:name w:val="ISAF Subm - Double Strike &amp; Underline"/>
    <w:basedOn w:val="ISAFSubm-Strikethroughdouble"/>
    <w:autoRedefine/>
    <w:rsid w:val="003B427A"/>
    <w:rPr>
      <w:b/>
      <w:u w:val="single"/>
    </w:rPr>
  </w:style>
  <w:style w:type="paragraph" w:customStyle="1" w:styleId="Letteraddress">
    <w:name w:val="Letter address"/>
    <w:basedOn w:val="ISAFNormal"/>
    <w:autoRedefine/>
    <w:rsid w:val="003B427A"/>
    <w:pPr>
      <w:spacing w:before="0"/>
    </w:pPr>
  </w:style>
  <w:style w:type="paragraph" w:customStyle="1" w:styleId="ISAFSubm-BoldStrike">
    <w:name w:val="ISAF Subm - Bold Strike"/>
    <w:basedOn w:val="ISAFSubm-Strikethrough"/>
    <w:autoRedefine/>
    <w:rsid w:val="003B427A"/>
    <w:rPr>
      <w:b/>
    </w:rPr>
  </w:style>
  <w:style w:type="paragraph" w:customStyle="1" w:styleId="ISAFSubm-BoldDoubleStrike">
    <w:name w:val="ISAF Subm - Bold Double Strike"/>
    <w:basedOn w:val="ISAFSubm-BoldStrike"/>
    <w:autoRedefine/>
    <w:rsid w:val="003B427A"/>
    <w:rPr>
      <w:rFonts w:ascii="Arial Bold" w:hAnsi="Arial Bold"/>
      <w:strike w:val="0"/>
      <w:dstrike/>
    </w:rPr>
  </w:style>
  <w:style w:type="paragraph" w:customStyle="1" w:styleId="CouncilMinutes-Submission">
    <w:name w:val="Council Minutes - Submission"/>
    <w:basedOn w:val="Normal"/>
    <w:next w:val="ISAFList12text"/>
    <w:autoRedefine/>
    <w:rsid w:val="003B427A"/>
    <w:pPr>
      <w:spacing w:before="60"/>
      <w:ind w:left="567"/>
    </w:pPr>
    <w:rPr>
      <w:sz w:val="22"/>
      <w:u w:val="single"/>
    </w:rPr>
  </w:style>
  <w:style w:type="paragraph" w:customStyle="1" w:styleId="ISAFList1-decisionhead">
    <w:name w:val="ISAF List 1 - decision head"/>
    <w:basedOn w:val="ISAFList3-Decisionhead"/>
    <w:next w:val="ISAFList1-decisionvotetext"/>
    <w:autoRedefine/>
    <w:rsid w:val="003B427A"/>
    <w:pPr>
      <w:ind w:left="567"/>
    </w:pPr>
  </w:style>
  <w:style w:type="paragraph" w:customStyle="1" w:styleId="ISAFList1-decisionvotetext">
    <w:name w:val="ISAF List 1 - decision/vote text"/>
    <w:basedOn w:val="ISAFList1-decisionhead"/>
    <w:autoRedefine/>
    <w:rsid w:val="003B427A"/>
    <w:pPr>
      <w:spacing w:before="60"/>
    </w:pPr>
    <w:rPr>
      <w:u w:val="none"/>
    </w:rPr>
  </w:style>
  <w:style w:type="paragraph" w:customStyle="1" w:styleId="ISAFList4-Rechead">
    <w:name w:val="ISAF List 4 - Rec head"/>
    <w:basedOn w:val="ISAFlist4text"/>
    <w:autoRedefine/>
    <w:rsid w:val="003B427A"/>
    <w:rPr>
      <w:i/>
      <w:u w:val="single"/>
    </w:rPr>
  </w:style>
  <w:style w:type="paragraph" w:customStyle="1" w:styleId="ISAFList4-rectext">
    <w:name w:val="ISAF List 4 - rec text"/>
    <w:basedOn w:val="ISAFlist4text"/>
    <w:autoRedefine/>
    <w:rsid w:val="003B427A"/>
    <w:rPr>
      <w:i/>
    </w:rPr>
  </w:style>
  <w:style w:type="paragraph" w:customStyle="1" w:styleId="ISAFSubm-Bold">
    <w:name w:val="ISAF Subm - Bold"/>
    <w:basedOn w:val="ISAFSubm-BoldUnderline"/>
    <w:autoRedefine/>
    <w:rsid w:val="003B427A"/>
    <w:rPr>
      <w:u w:val="none"/>
    </w:rPr>
  </w:style>
  <w:style w:type="paragraph" w:customStyle="1" w:styleId="LetterSalutation">
    <w:name w:val="Letter Salutation"/>
    <w:basedOn w:val="ISAFNormal"/>
    <w:autoRedefine/>
    <w:rsid w:val="003B427A"/>
    <w:pPr>
      <w:spacing w:before="720" w:after="240"/>
    </w:pPr>
  </w:style>
  <w:style w:type="paragraph" w:customStyle="1" w:styleId="LetterSubject">
    <w:name w:val="Letter Subject"/>
    <w:basedOn w:val="ISAFNormal"/>
    <w:autoRedefine/>
    <w:rsid w:val="003B427A"/>
    <w:pPr>
      <w:spacing w:before="0"/>
    </w:pPr>
    <w:rPr>
      <w:b/>
      <w:u w:val="single"/>
    </w:rPr>
  </w:style>
  <w:style w:type="paragraph" w:customStyle="1" w:styleId="LetterFooter">
    <w:name w:val="Letter Footer"/>
    <w:basedOn w:val="ISAFFooter"/>
    <w:autoRedefine/>
    <w:rsid w:val="003B427A"/>
    <w:pPr>
      <w:pBdr>
        <w:top w:val="none" w:sz="0" w:space="0" w:color="auto"/>
      </w:pBdr>
    </w:pPr>
  </w:style>
  <w:style w:type="character" w:customStyle="1" w:styleId="ISAFList3textChar">
    <w:name w:val="ISAF List 3 text Char"/>
    <w:basedOn w:val="DefaultParagraphFont"/>
    <w:link w:val="ISAFList3text"/>
    <w:rsid w:val="00245B61"/>
    <w:rPr>
      <w:rFonts w:ascii="Arial" w:hAnsi="Arial" w:cs="Arial"/>
      <w:sz w:val="22"/>
      <w:szCs w:val="24"/>
      <w:lang w:eastAsia="en-US"/>
    </w:rPr>
  </w:style>
  <w:style w:type="paragraph" w:customStyle="1" w:styleId="ISAFSubmtitle">
    <w:name w:val="ISAF Subm title"/>
    <w:basedOn w:val="ISAFSub-Title"/>
    <w:rsid w:val="003B427A"/>
    <w:rPr>
      <w:b/>
      <w:u w:val="single"/>
    </w:rPr>
  </w:style>
  <w:style w:type="paragraph" w:customStyle="1" w:styleId="TableNotationAgendasCO">
    <w:name w:val="Table Notation (Agendas CO)"/>
    <w:basedOn w:val="TableNotationAgendas"/>
    <w:autoRedefine/>
    <w:rsid w:val="003B427A"/>
    <w:pPr>
      <w:spacing w:before="240"/>
    </w:pPr>
  </w:style>
  <w:style w:type="paragraph" w:customStyle="1" w:styleId="ISAFSub-Title2">
    <w:name w:val="ISAF Sub-Title 2"/>
    <w:basedOn w:val="ISAFSub-Title"/>
    <w:next w:val="ISAFNormal"/>
    <w:rsid w:val="003B427A"/>
    <w:rPr>
      <w:sz w:val="22"/>
    </w:rPr>
  </w:style>
  <w:style w:type="paragraph" w:customStyle="1" w:styleId="ISAFSubm-List">
    <w:name w:val="ISAF Subm - List"/>
    <w:basedOn w:val="ISAFNormal"/>
    <w:rsid w:val="003B427A"/>
    <w:pPr>
      <w:numPr>
        <w:numId w:val="10"/>
      </w:numPr>
    </w:pPr>
  </w:style>
  <w:style w:type="paragraph" w:customStyle="1" w:styleId="ISAFNormalbolditalic">
    <w:name w:val="ISAF Normal (bold italic)"/>
    <w:basedOn w:val="ISAFNormalbold"/>
    <w:next w:val="ISAFNormal"/>
    <w:rsid w:val="003B427A"/>
    <w:rPr>
      <w:i/>
    </w:rPr>
  </w:style>
  <w:style w:type="paragraph" w:styleId="ListParagraph">
    <w:name w:val="List Paragraph"/>
    <w:aliases w:val="WS_list_heading"/>
    <w:basedOn w:val="Normal"/>
    <w:link w:val="ListParagraphChar"/>
    <w:uiPriority w:val="34"/>
    <w:qFormat/>
    <w:rsid w:val="006E3D98"/>
    <w:pPr>
      <w:ind w:left="720"/>
      <w:contextualSpacing/>
    </w:pPr>
    <w:rPr>
      <w:rFonts w:asciiTheme="minorHAnsi" w:eastAsiaTheme="minorHAnsi" w:hAnsiTheme="minorHAnsi" w:cstheme="minorBidi"/>
    </w:rPr>
  </w:style>
  <w:style w:type="character" w:customStyle="1" w:styleId="ListParagraphChar">
    <w:name w:val="List Paragraph Char"/>
    <w:aliases w:val="WS_list_heading Char"/>
    <w:basedOn w:val="DefaultParagraphFont"/>
    <w:link w:val="ListParagraph"/>
    <w:uiPriority w:val="34"/>
    <w:rsid w:val="006E3D98"/>
    <w:rPr>
      <w:rFonts w:asciiTheme="minorHAnsi" w:eastAsiaTheme="minorHAnsi" w:hAnsiTheme="minorHAnsi" w:cstheme="minorBidi"/>
      <w:sz w:val="24"/>
      <w:szCs w:val="24"/>
      <w:lang w:eastAsia="en-US"/>
    </w:rPr>
  </w:style>
  <w:style w:type="character" w:customStyle="1" w:styleId="apple-converted-space">
    <w:name w:val="apple-converted-space"/>
    <w:basedOn w:val="DefaultParagraphFont"/>
    <w:rsid w:val="0029455F"/>
  </w:style>
  <w:style w:type="paragraph" w:customStyle="1" w:styleId="TableParagraph">
    <w:name w:val="Table Paragraph"/>
    <w:basedOn w:val="Normal"/>
    <w:uiPriority w:val="1"/>
    <w:qFormat/>
    <w:rsid w:val="00F6298B"/>
    <w:pPr>
      <w:widowControl w:val="0"/>
      <w:autoSpaceDE w:val="0"/>
      <w:autoSpaceDN w:val="0"/>
    </w:pPr>
    <w:rPr>
      <w:rFonts w:ascii="Calibri" w:eastAsia="Calibri" w:hAnsi="Calibri" w:cs="Calibri"/>
      <w:sz w:val="22"/>
      <w:szCs w:val="22"/>
      <w:lang w:val="en-AU" w:eastAsia="en-AU" w:bidi="en-AU"/>
    </w:rPr>
  </w:style>
  <w:style w:type="paragraph" w:styleId="NormalWeb">
    <w:name w:val="Normal (Web)"/>
    <w:basedOn w:val="Normal"/>
    <w:uiPriority w:val="99"/>
    <w:semiHidden/>
    <w:unhideWhenUsed/>
    <w:rsid w:val="009442CB"/>
    <w:pPr>
      <w:spacing w:before="100" w:beforeAutospacing="1" w:after="100" w:afterAutospacing="1"/>
    </w:pPr>
    <w:rPr>
      <w:lang w:eastAsia="en-GB"/>
    </w:rPr>
  </w:style>
  <w:style w:type="character" w:styleId="UnresolvedMention">
    <w:name w:val="Unresolved Mention"/>
    <w:basedOn w:val="DefaultParagraphFont"/>
    <w:rsid w:val="0023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6715">
      <w:bodyDiv w:val="1"/>
      <w:marLeft w:val="0"/>
      <w:marRight w:val="0"/>
      <w:marTop w:val="0"/>
      <w:marBottom w:val="0"/>
      <w:divBdr>
        <w:top w:val="none" w:sz="0" w:space="0" w:color="auto"/>
        <w:left w:val="none" w:sz="0" w:space="0" w:color="auto"/>
        <w:bottom w:val="none" w:sz="0" w:space="0" w:color="auto"/>
        <w:right w:val="none" w:sz="0" w:space="0" w:color="auto"/>
      </w:divBdr>
      <w:divsChild>
        <w:div w:id="519972503">
          <w:marLeft w:val="0"/>
          <w:marRight w:val="0"/>
          <w:marTop w:val="0"/>
          <w:marBottom w:val="0"/>
          <w:divBdr>
            <w:top w:val="none" w:sz="0" w:space="0" w:color="auto"/>
            <w:left w:val="none" w:sz="0" w:space="0" w:color="auto"/>
            <w:bottom w:val="none" w:sz="0" w:space="0" w:color="auto"/>
            <w:right w:val="none" w:sz="0" w:space="0" w:color="auto"/>
          </w:divBdr>
          <w:divsChild>
            <w:div w:id="1023361256">
              <w:marLeft w:val="0"/>
              <w:marRight w:val="0"/>
              <w:marTop w:val="0"/>
              <w:marBottom w:val="0"/>
              <w:divBdr>
                <w:top w:val="none" w:sz="0" w:space="0" w:color="auto"/>
                <w:left w:val="none" w:sz="0" w:space="0" w:color="auto"/>
                <w:bottom w:val="none" w:sz="0" w:space="0" w:color="auto"/>
                <w:right w:val="none" w:sz="0" w:space="0" w:color="auto"/>
              </w:divBdr>
              <w:divsChild>
                <w:div w:id="13381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1331">
      <w:bodyDiv w:val="1"/>
      <w:marLeft w:val="0"/>
      <w:marRight w:val="0"/>
      <w:marTop w:val="0"/>
      <w:marBottom w:val="0"/>
      <w:divBdr>
        <w:top w:val="none" w:sz="0" w:space="0" w:color="auto"/>
        <w:left w:val="none" w:sz="0" w:space="0" w:color="auto"/>
        <w:bottom w:val="none" w:sz="0" w:space="0" w:color="auto"/>
        <w:right w:val="none" w:sz="0" w:space="0" w:color="auto"/>
      </w:divBdr>
      <w:divsChild>
        <w:div w:id="1713648250">
          <w:marLeft w:val="0"/>
          <w:marRight w:val="0"/>
          <w:marTop w:val="0"/>
          <w:marBottom w:val="0"/>
          <w:divBdr>
            <w:top w:val="none" w:sz="0" w:space="0" w:color="auto"/>
            <w:left w:val="none" w:sz="0" w:space="0" w:color="auto"/>
            <w:bottom w:val="none" w:sz="0" w:space="0" w:color="auto"/>
            <w:right w:val="none" w:sz="0" w:space="0" w:color="auto"/>
          </w:divBdr>
          <w:divsChild>
            <w:div w:id="1213275701">
              <w:marLeft w:val="0"/>
              <w:marRight w:val="0"/>
              <w:marTop w:val="0"/>
              <w:marBottom w:val="0"/>
              <w:divBdr>
                <w:top w:val="none" w:sz="0" w:space="0" w:color="auto"/>
                <w:left w:val="none" w:sz="0" w:space="0" w:color="auto"/>
                <w:bottom w:val="none" w:sz="0" w:space="0" w:color="auto"/>
                <w:right w:val="none" w:sz="0" w:space="0" w:color="auto"/>
              </w:divBdr>
              <w:divsChild>
                <w:div w:id="2346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1758">
      <w:bodyDiv w:val="1"/>
      <w:marLeft w:val="0"/>
      <w:marRight w:val="0"/>
      <w:marTop w:val="0"/>
      <w:marBottom w:val="0"/>
      <w:divBdr>
        <w:top w:val="none" w:sz="0" w:space="0" w:color="auto"/>
        <w:left w:val="none" w:sz="0" w:space="0" w:color="auto"/>
        <w:bottom w:val="none" w:sz="0" w:space="0" w:color="auto"/>
        <w:right w:val="none" w:sz="0" w:space="0" w:color="auto"/>
      </w:divBdr>
    </w:div>
    <w:div w:id="524098714">
      <w:bodyDiv w:val="1"/>
      <w:marLeft w:val="0"/>
      <w:marRight w:val="0"/>
      <w:marTop w:val="0"/>
      <w:marBottom w:val="0"/>
      <w:divBdr>
        <w:top w:val="none" w:sz="0" w:space="0" w:color="auto"/>
        <w:left w:val="none" w:sz="0" w:space="0" w:color="auto"/>
        <w:bottom w:val="none" w:sz="0" w:space="0" w:color="auto"/>
        <w:right w:val="none" w:sz="0" w:space="0" w:color="auto"/>
      </w:divBdr>
      <w:divsChild>
        <w:div w:id="833228682">
          <w:marLeft w:val="0"/>
          <w:marRight w:val="0"/>
          <w:marTop w:val="0"/>
          <w:marBottom w:val="0"/>
          <w:divBdr>
            <w:top w:val="none" w:sz="0" w:space="0" w:color="auto"/>
            <w:left w:val="none" w:sz="0" w:space="0" w:color="auto"/>
            <w:bottom w:val="none" w:sz="0" w:space="0" w:color="auto"/>
            <w:right w:val="none" w:sz="0" w:space="0" w:color="auto"/>
          </w:divBdr>
          <w:divsChild>
            <w:div w:id="1602185431">
              <w:marLeft w:val="0"/>
              <w:marRight w:val="0"/>
              <w:marTop w:val="0"/>
              <w:marBottom w:val="0"/>
              <w:divBdr>
                <w:top w:val="none" w:sz="0" w:space="0" w:color="auto"/>
                <w:left w:val="none" w:sz="0" w:space="0" w:color="auto"/>
                <w:bottom w:val="none" w:sz="0" w:space="0" w:color="auto"/>
                <w:right w:val="none" w:sz="0" w:space="0" w:color="auto"/>
              </w:divBdr>
              <w:divsChild>
                <w:div w:id="6435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47777">
      <w:bodyDiv w:val="1"/>
      <w:marLeft w:val="0"/>
      <w:marRight w:val="0"/>
      <w:marTop w:val="0"/>
      <w:marBottom w:val="0"/>
      <w:divBdr>
        <w:top w:val="none" w:sz="0" w:space="0" w:color="auto"/>
        <w:left w:val="none" w:sz="0" w:space="0" w:color="auto"/>
        <w:bottom w:val="none" w:sz="0" w:space="0" w:color="auto"/>
        <w:right w:val="none" w:sz="0" w:space="0" w:color="auto"/>
      </w:divBdr>
      <w:divsChild>
        <w:div w:id="895970239">
          <w:marLeft w:val="0"/>
          <w:marRight w:val="0"/>
          <w:marTop w:val="0"/>
          <w:marBottom w:val="0"/>
          <w:divBdr>
            <w:top w:val="none" w:sz="0" w:space="0" w:color="auto"/>
            <w:left w:val="none" w:sz="0" w:space="0" w:color="auto"/>
            <w:bottom w:val="none" w:sz="0" w:space="0" w:color="auto"/>
            <w:right w:val="none" w:sz="0" w:space="0" w:color="auto"/>
          </w:divBdr>
          <w:divsChild>
            <w:div w:id="106895466">
              <w:marLeft w:val="0"/>
              <w:marRight w:val="0"/>
              <w:marTop w:val="0"/>
              <w:marBottom w:val="0"/>
              <w:divBdr>
                <w:top w:val="none" w:sz="0" w:space="0" w:color="auto"/>
                <w:left w:val="none" w:sz="0" w:space="0" w:color="auto"/>
                <w:bottom w:val="none" w:sz="0" w:space="0" w:color="auto"/>
                <w:right w:val="none" w:sz="0" w:space="0" w:color="auto"/>
              </w:divBdr>
              <w:divsChild>
                <w:div w:id="7075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12103">
      <w:bodyDiv w:val="1"/>
      <w:marLeft w:val="0"/>
      <w:marRight w:val="0"/>
      <w:marTop w:val="0"/>
      <w:marBottom w:val="0"/>
      <w:divBdr>
        <w:top w:val="none" w:sz="0" w:space="0" w:color="auto"/>
        <w:left w:val="none" w:sz="0" w:space="0" w:color="auto"/>
        <w:bottom w:val="none" w:sz="0" w:space="0" w:color="auto"/>
        <w:right w:val="none" w:sz="0" w:space="0" w:color="auto"/>
      </w:divBdr>
      <w:divsChild>
        <w:div w:id="917862369">
          <w:marLeft w:val="0"/>
          <w:marRight w:val="0"/>
          <w:marTop w:val="0"/>
          <w:marBottom w:val="0"/>
          <w:divBdr>
            <w:top w:val="none" w:sz="0" w:space="0" w:color="auto"/>
            <w:left w:val="none" w:sz="0" w:space="0" w:color="auto"/>
            <w:bottom w:val="none" w:sz="0" w:space="0" w:color="auto"/>
            <w:right w:val="none" w:sz="0" w:space="0" w:color="auto"/>
          </w:divBdr>
        </w:div>
        <w:div w:id="329480971">
          <w:marLeft w:val="0"/>
          <w:marRight w:val="0"/>
          <w:marTop w:val="0"/>
          <w:marBottom w:val="0"/>
          <w:divBdr>
            <w:top w:val="none" w:sz="0" w:space="0" w:color="auto"/>
            <w:left w:val="none" w:sz="0" w:space="0" w:color="auto"/>
            <w:bottom w:val="none" w:sz="0" w:space="0" w:color="auto"/>
            <w:right w:val="none" w:sz="0" w:space="0" w:color="auto"/>
          </w:divBdr>
        </w:div>
        <w:div w:id="1971785795">
          <w:marLeft w:val="0"/>
          <w:marRight w:val="0"/>
          <w:marTop w:val="0"/>
          <w:marBottom w:val="0"/>
          <w:divBdr>
            <w:top w:val="none" w:sz="0" w:space="0" w:color="auto"/>
            <w:left w:val="none" w:sz="0" w:space="0" w:color="auto"/>
            <w:bottom w:val="none" w:sz="0" w:space="0" w:color="auto"/>
            <w:right w:val="none" w:sz="0" w:space="0" w:color="auto"/>
          </w:divBdr>
        </w:div>
        <w:div w:id="2030594462">
          <w:marLeft w:val="0"/>
          <w:marRight w:val="0"/>
          <w:marTop w:val="0"/>
          <w:marBottom w:val="0"/>
          <w:divBdr>
            <w:top w:val="none" w:sz="0" w:space="0" w:color="auto"/>
            <w:left w:val="none" w:sz="0" w:space="0" w:color="auto"/>
            <w:bottom w:val="none" w:sz="0" w:space="0" w:color="auto"/>
            <w:right w:val="none" w:sz="0" w:space="0" w:color="auto"/>
          </w:divBdr>
        </w:div>
        <w:div w:id="1994410312">
          <w:marLeft w:val="0"/>
          <w:marRight w:val="0"/>
          <w:marTop w:val="0"/>
          <w:marBottom w:val="0"/>
          <w:divBdr>
            <w:top w:val="none" w:sz="0" w:space="0" w:color="auto"/>
            <w:left w:val="none" w:sz="0" w:space="0" w:color="auto"/>
            <w:bottom w:val="none" w:sz="0" w:space="0" w:color="auto"/>
            <w:right w:val="none" w:sz="0" w:space="0" w:color="auto"/>
          </w:divBdr>
        </w:div>
        <w:div w:id="2076665707">
          <w:marLeft w:val="0"/>
          <w:marRight w:val="0"/>
          <w:marTop w:val="0"/>
          <w:marBottom w:val="0"/>
          <w:divBdr>
            <w:top w:val="none" w:sz="0" w:space="0" w:color="auto"/>
            <w:left w:val="none" w:sz="0" w:space="0" w:color="auto"/>
            <w:bottom w:val="none" w:sz="0" w:space="0" w:color="auto"/>
            <w:right w:val="none" w:sz="0" w:space="0" w:color="auto"/>
          </w:divBdr>
        </w:div>
        <w:div w:id="706106293">
          <w:marLeft w:val="0"/>
          <w:marRight w:val="0"/>
          <w:marTop w:val="0"/>
          <w:marBottom w:val="0"/>
          <w:divBdr>
            <w:top w:val="none" w:sz="0" w:space="0" w:color="auto"/>
            <w:left w:val="none" w:sz="0" w:space="0" w:color="auto"/>
            <w:bottom w:val="none" w:sz="0" w:space="0" w:color="auto"/>
            <w:right w:val="none" w:sz="0" w:space="0" w:color="auto"/>
          </w:divBdr>
        </w:div>
        <w:div w:id="2041082017">
          <w:marLeft w:val="0"/>
          <w:marRight w:val="0"/>
          <w:marTop w:val="0"/>
          <w:marBottom w:val="0"/>
          <w:divBdr>
            <w:top w:val="none" w:sz="0" w:space="0" w:color="auto"/>
            <w:left w:val="none" w:sz="0" w:space="0" w:color="auto"/>
            <w:bottom w:val="none" w:sz="0" w:space="0" w:color="auto"/>
            <w:right w:val="none" w:sz="0" w:space="0" w:color="auto"/>
          </w:divBdr>
        </w:div>
        <w:div w:id="53353998">
          <w:marLeft w:val="0"/>
          <w:marRight w:val="0"/>
          <w:marTop w:val="0"/>
          <w:marBottom w:val="0"/>
          <w:divBdr>
            <w:top w:val="none" w:sz="0" w:space="0" w:color="auto"/>
            <w:left w:val="none" w:sz="0" w:space="0" w:color="auto"/>
            <w:bottom w:val="none" w:sz="0" w:space="0" w:color="auto"/>
            <w:right w:val="none" w:sz="0" w:space="0" w:color="auto"/>
          </w:divBdr>
        </w:div>
        <w:div w:id="156265948">
          <w:marLeft w:val="0"/>
          <w:marRight w:val="0"/>
          <w:marTop w:val="0"/>
          <w:marBottom w:val="0"/>
          <w:divBdr>
            <w:top w:val="none" w:sz="0" w:space="0" w:color="auto"/>
            <w:left w:val="none" w:sz="0" w:space="0" w:color="auto"/>
            <w:bottom w:val="none" w:sz="0" w:space="0" w:color="auto"/>
            <w:right w:val="none" w:sz="0" w:space="0" w:color="auto"/>
          </w:divBdr>
        </w:div>
        <w:div w:id="696589967">
          <w:marLeft w:val="0"/>
          <w:marRight w:val="0"/>
          <w:marTop w:val="0"/>
          <w:marBottom w:val="0"/>
          <w:divBdr>
            <w:top w:val="none" w:sz="0" w:space="0" w:color="auto"/>
            <w:left w:val="none" w:sz="0" w:space="0" w:color="auto"/>
            <w:bottom w:val="none" w:sz="0" w:space="0" w:color="auto"/>
            <w:right w:val="none" w:sz="0" w:space="0" w:color="auto"/>
          </w:divBdr>
        </w:div>
        <w:div w:id="1456800166">
          <w:marLeft w:val="0"/>
          <w:marRight w:val="0"/>
          <w:marTop w:val="0"/>
          <w:marBottom w:val="0"/>
          <w:divBdr>
            <w:top w:val="none" w:sz="0" w:space="0" w:color="auto"/>
            <w:left w:val="none" w:sz="0" w:space="0" w:color="auto"/>
            <w:bottom w:val="none" w:sz="0" w:space="0" w:color="auto"/>
            <w:right w:val="none" w:sz="0" w:space="0" w:color="auto"/>
          </w:divBdr>
        </w:div>
        <w:div w:id="1299922515">
          <w:marLeft w:val="0"/>
          <w:marRight w:val="0"/>
          <w:marTop w:val="0"/>
          <w:marBottom w:val="0"/>
          <w:divBdr>
            <w:top w:val="none" w:sz="0" w:space="0" w:color="auto"/>
            <w:left w:val="none" w:sz="0" w:space="0" w:color="auto"/>
            <w:bottom w:val="none" w:sz="0" w:space="0" w:color="auto"/>
            <w:right w:val="none" w:sz="0" w:space="0" w:color="auto"/>
          </w:divBdr>
        </w:div>
        <w:div w:id="274333747">
          <w:marLeft w:val="0"/>
          <w:marRight w:val="0"/>
          <w:marTop w:val="0"/>
          <w:marBottom w:val="0"/>
          <w:divBdr>
            <w:top w:val="none" w:sz="0" w:space="0" w:color="auto"/>
            <w:left w:val="none" w:sz="0" w:space="0" w:color="auto"/>
            <w:bottom w:val="none" w:sz="0" w:space="0" w:color="auto"/>
            <w:right w:val="none" w:sz="0" w:space="0" w:color="auto"/>
          </w:divBdr>
        </w:div>
        <w:div w:id="603080173">
          <w:marLeft w:val="0"/>
          <w:marRight w:val="0"/>
          <w:marTop w:val="0"/>
          <w:marBottom w:val="0"/>
          <w:divBdr>
            <w:top w:val="none" w:sz="0" w:space="0" w:color="auto"/>
            <w:left w:val="none" w:sz="0" w:space="0" w:color="auto"/>
            <w:bottom w:val="none" w:sz="0" w:space="0" w:color="auto"/>
            <w:right w:val="none" w:sz="0" w:space="0" w:color="auto"/>
          </w:divBdr>
        </w:div>
        <w:div w:id="1062560962">
          <w:marLeft w:val="0"/>
          <w:marRight w:val="0"/>
          <w:marTop w:val="0"/>
          <w:marBottom w:val="0"/>
          <w:divBdr>
            <w:top w:val="none" w:sz="0" w:space="0" w:color="auto"/>
            <w:left w:val="none" w:sz="0" w:space="0" w:color="auto"/>
            <w:bottom w:val="none" w:sz="0" w:space="0" w:color="auto"/>
            <w:right w:val="none" w:sz="0" w:space="0" w:color="auto"/>
          </w:divBdr>
        </w:div>
        <w:div w:id="2036078763">
          <w:marLeft w:val="0"/>
          <w:marRight w:val="0"/>
          <w:marTop w:val="0"/>
          <w:marBottom w:val="0"/>
          <w:divBdr>
            <w:top w:val="none" w:sz="0" w:space="0" w:color="auto"/>
            <w:left w:val="none" w:sz="0" w:space="0" w:color="auto"/>
            <w:bottom w:val="none" w:sz="0" w:space="0" w:color="auto"/>
            <w:right w:val="none" w:sz="0" w:space="0" w:color="auto"/>
          </w:divBdr>
        </w:div>
        <w:div w:id="1659267262">
          <w:marLeft w:val="0"/>
          <w:marRight w:val="0"/>
          <w:marTop w:val="0"/>
          <w:marBottom w:val="0"/>
          <w:divBdr>
            <w:top w:val="none" w:sz="0" w:space="0" w:color="auto"/>
            <w:left w:val="none" w:sz="0" w:space="0" w:color="auto"/>
            <w:bottom w:val="none" w:sz="0" w:space="0" w:color="auto"/>
            <w:right w:val="none" w:sz="0" w:space="0" w:color="auto"/>
          </w:divBdr>
        </w:div>
        <w:div w:id="1482771086">
          <w:marLeft w:val="0"/>
          <w:marRight w:val="0"/>
          <w:marTop w:val="0"/>
          <w:marBottom w:val="0"/>
          <w:divBdr>
            <w:top w:val="none" w:sz="0" w:space="0" w:color="auto"/>
            <w:left w:val="none" w:sz="0" w:space="0" w:color="auto"/>
            <w:bottom w:val="none" w:sz="0" w:space="0" w:color="auto"/>
            <w:right w:val="none" w:sz="0" w:space="0" w:color="auto"/>
          </w:divBdr>
        </w:div>
        <w:div w:id="1520192722">
          <w:marLeft w:val="0"/>
          <w:marRight w:val="0"/>
          <w:marTop w:val="0"/>
          <w:marBottom w:val="0"/>
          <w:divBdr>
            <w:top w:val="none" w:sz="0" w:space="0" w:color="auto"/>
            <w:left w:val="none" w:sz="0" w:space="0" w:color="auto"/>
            <w:bottom w:val="none" w:sz="0" w:space="0" w:color="auto"/>
            <w:right w:val="none" w:sz="0" w:space="0" w:color="auto"/>
          </w:divBdr>
        </w:div>
        <w:div w:id="1109618760">
          <w:marLeft w:val="0"/>
          <w:marRight w:val="0"/>
          <w:marTop w:val="0"/>
          <w:marBottom w:val="0"/>
          <w:divBdr>
            <w:top w:val="none" w:sz="0" w:space="0" w:color="auto"/>
            <w:left w:val="none" w:sz="0" w:space="0" w:color="auto"/>
            <w:bottom w:val="none" w:sz="0" w:space="0" w:color="auto"/>
            <w:right w:val="none" w:sz="0" w:space="0" w:color="auto"/>
          </w:divBdr>
        </w:div>
      </w:divsChild>
    </w:div>
    <w:div w:id="781729787">
      <w:bodyDiv w:val="1"/>
      <w:marLeft w:val="0"/>
      <w:marRight w:val="0"/>
      <w:marTop w:val="0"/>
      <w:marBottom w:val="0"/>
      <w:divBdr>
        <w:top w:val="none" w:sz="0" w:space="0" w:color="auto"/>
        <w:left w:val="none" w:sz="0" w:space="0" w:color="auto"/>
        <w:bottom w:val="none" w:sz="0" w:space="0" w:color="auto"/>
        <w:right w:val="none" w:sz="0" w:space="0" w:color="auto"/>
      </w:divBdr>
    </w:div>
    <w:div w:id="854227132">
      <w:bodyDiv w:val="1"/>
      <w:marLeft w:val="0"/>
      <w:marRight w:val="0"/>
      <w:marTop w:val="0"/>
      <w:marBottom w:val="0"/>
      <w:divBdr>
        <w:top w:val="none" w:sz="0" w:space="0" w:color="auto"/>
        <w:left w:val="none" w:sz="0" w:space="0" w:color="auto"/>
        <w:bottom w:val="none" w:sz="0" w:space="0" w:color="auto"/>
        <w:right w:val="none" w:sz="0" w:space="0" w:color="auto"/>
      </w:divBdr>
    </w:div>
    <w:div w:id="1055005111">
      <w:bodyDiv w:val="1"/>
      <w:marLeft w:val="0"/>
      <w:marRight w:val="0"/>
      <w:marTop w:val="0"/>
      <w:marBottom w:val="0"/>
      <w:divBdr>
        <w:top w:val="none" w:sz="0" w:space="0" w:color="auto"/>
        <w:left w:val="none" w:sz="0" w:space="0" w:color="auto"/>
        <w:bottom w:val="none" w:sz="0" w:space="0" w:color="auto"/>
        <w:right w:val="none" w:sz="0" w:space="0" w:color="auto"/>
      </w:divBdr>
      <w:divsChild>
        <w:div w:id="1088690813">
          <w:marLeft w:val="0"/>
          <w:marRight w:val="0"/>
          <w:marTop w:val="0"/>
          <w:marBottom w:val="0"/>
          <w:divBdr>
            <w:top w:val="none" w:sz="0" w:space="0" w:color="auto"/>
            <w:left w:val="none" w:sz="0" w:space="0" w:color="auto"/>
            <w:bottom w:val="none" w:sz="0" w:space="0" w:color="auto"/>
            <w:right w:val="none" w:sz="0" w:space="0" w:color="auto"/>
          </w:divBdr>
          <w:divsChild>
            <w:div w:id="1899395356">
              <w:marLeft w:val="0"/>
              <w:marRight w:val="0"/>
              <w:marTop w:val="0"/>
              <w:marBottom w:val="0"/>
              <w:divBdr>
                <w:top w:val="none" w:sz="0" w:space="0" w:color="auto"/>
                <w:left w:val="none" w:sz="0" w:space="0" w:color="auto"/>
                <w:bottom w:val="none" w:sz="0" w:space="0" w:color="auto"/>
                <w:right w:val="none" w:sz="0" w:space="0" w:color="auto"/>
              </w:divBdr>
              <w:divsChild>
                <w:div w:id="3779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156">
      <w:bodyDiv w:val="1"/>
      <w:marLeft w:val="0"/>
      <w:marRight w:val="0"/>
      <w:marTop w:val="0"/>
      <w:marBottom w:val="0"/>
      <w:divBdr>
        <w:top w:val="none" w:sz="0" w:space="0" w:color="auto"/>
        <w:left w:val="none" w:sz="0" w:space="0" w:color="auto"/>
        <w:bottom w:val="none" w:sz="0" w:space="0" w:color="auto"/>
        <w:right w:val="none" w:sz="0" w:space="0" w:color="auto"/>
      </w:divBdr>
    </w:div>
    <w:div w:id="1324435835">
      <w:bodyDiv w:val="1"/>
      <w:marLeft w:val="0"/>
      <w:marRight w:val="0"/>
      <w:marTop w:val="0"/>
      <w:marBottom w:val="0"/>
      <w:divBdr>
        <w:top w:val="none" w:sz="0" w:space="0" w:color="auto"/>
        <w:left w:val="none" w:sz="0" w:space="0" w:color="auto"/>
        <w:bottom w:val="none" w:sz="0" w:space="0" w:color="auto"/>
        <w:right w:val="none" w:sz="0" w:space="0" w:color="auto"/>
      </w:divBdr>
      <w:divsChild>
        <w:div w:id="569194252">
          <w:marLeft w:val="0"/>
          <w:marRight w:val="0"/>
          <w:marTop w:val="0"/>
          <w:marBottom w:val="0"/>
          <w:divBdr>
            <w:top w:val="none" w:sz="0" w:space="0" w:color="auto"/>
            <w:left w:val="none" w:sz="0" w:space="0" w:color="auto"/>
            <w:bottom w:val="none" w:sz="0" w:space="0" w:color="auto"/>
            <w:right w:val="none" w:sz="0" w:space="0" w:color="auto"/>
          </w:divBdr>
          <w:divsChild>
            <w:div w:id="375394042">
              <w:marLeft w:val="0"/>
              <w:marRight w:val="0"/>
              <w:marTop w:val="0"/>
              <w:marBottom w:val="0"/>
              <w:divBdr>
                <w:top w:val="none" w:sz="0" w:space="0" w:color="auto"/>
                <w:left w:val="none" w:sz="0" w:space="0" w:color="auto"/>
                <w:bottom w:val="none" w:sz="0" w:space="0" w:color="auto"/>
                <w:right w:val="none" w:sz="0" w:space="0" w:color="auto"/>
              </w:divBdr>
              <w:divsChild>
                <w:div w:id="14543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48860">
      <w:bodyDiv w:val="1"/>
      <w:marLeft w:val="0"/>
      <w:marRight w:val="0"/>
      <w:marTop w:val="0"/>
      <w:marBottom w:val="0"/>
      <w:divBdr>
        <w:top w:val="none" w:sz="0" w:space="0" w:color="auto"/>
        <w:left w:val="none" w:sz="0" w:space="0" w:color="auto"/>
        <w:bottom w:val="none" w:sz="0" w:space="0" w:color="auto"/>
        <w:right w:val="none" w:sz="0" w:space="0" w:color="auto"/>
      </w:divBdr>
      <w:divsChild>
        <w:div w:id="1321302034">
          <w:marLeft w:val="0"/>
          <w:marRight w:val="0"/>
          <w:marTop w:val="0"/>
          <w:marBottom w:val="0"/>
          <w:divBdr>
            <w:top w:val="none" w:sz="0" w:space="0" w:color="auto"/>
            <w:left w:val="none" w:sz="0" w:space="0" w:color="auto"/>
            <w:bottom w:val="none" w:sz="0" w:space="0" w:color="auto"/>
            <w:right w:val="none" w:sz="0" w:space="0" w:color="auto"/>
          </w:divBdr>
          <w:divsChild>
            <w:div w:id="640885344">
              <w:marLeft w:val="0"/>
              <w:marRight w:val="0"/>
              <w:marTop w:val="0"/>
              <w:marBottom w:val="0"/>
              <w:divBdr>
                <w:top w:val="none" w:sz="0" w:space="0" w:color="auto"/>
                <w:left w:val="none" w:sz="0" w:space="0" w:color="auto"/>
                <w:bottom w:val="none" w:sz="0" w:space="0" w:color="auto"/>
                <w:right w:val="none" w:sz="0" w:space="0" w:color="auto"/>
              </w:divBdr>
              <w:divsChild>
                <w:div w:id="12579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13571">
      <w:bodyDiv w:val="1"/>
      <w:marLeft w:val="0"/>
      <w:marRight w:val="0"/>
      <w:marTop w:val="0"/>
      <w:marBottom w:val="0"/>
      <w:divBdr>
        <w:top w:val="none" w:sz="0" w:space="0" w:color="auto"/>
        <w:left w:val="none" w:sz="0" w:space="0" w:color="auto"/>
        <w:bottom w:val="none" w:sz="0" w:space="0" w:color="auto"/>
        <w:right w:val="none" w:sz="0" w:space="0" w:color="auto"/>
      </w:divBdr>
    </w:div>
    <w:div w:id="1911691838">
      <w:bodyDiv w:val="1"/>
      <w:marLeft w:val="0"/>
      <w:marRight w:val="0"/>
      <w:marTop w:val="0"/>
      <w:marBottom w:val="0"/>
      <w:divBdr>
        <w:top w:val="none" w:sz="0" w:space="0" w:color="auto"/>
        <w:left w:val="none" w:sz="0" w:space="0" w:color="auto"/>
        <w:bottom w:val="none" w:sz="0" w:space="0" w:color="auto"/>
        <w:right w:val="none" w:sz="0" w:space="0" w:color="auto"/>
      </w:divBdr>
      <w:divsChild>
        <w:div w:id="656962956">
          <w:marLeft w:val="0"/>
          <w:marRight w:val="0"/>
          <w:marTop w:val="0"/>
          <w:marBottom w:val="0"/>
          <w:divBdr>
            <w:top w:val="none" w:sz="0" w:space="0" w:color="auto"/>
            <w:left w:val="none" w:sz="0" w:space="0" w:color="auto"/>
            <w:bottom w:val="none" w:sz="0" w:space="0" w:color="auto"/>
            <w:right w:val="none" w:sz="0" w:space="0" w:color="auto"/>
          </w:divBdr>
        </w:div>
        <w:div w:id="490098178">
          <w:marLeft w:val="0"/>
          <w:marRight w:val="0"/>
          <w:marTop w:val="0"/>
          <w:marBottom w:val="0"/>
          <w:divBdr>
            <w:top w:val="none" w:sz="0" w:space="0" w:color="auto"/>
            <w:left w:val="none" w:sz="0" w:space="0" w:color="auto"/>
            <w:bottom w:val="none" w:sz="0" w:space="0" w:color="auto"/>
            <w:right w:val="none" w:sz="0" w:space="0" w:color="auto"/>
          </w:divBdr>
        </w:div>
        <w:div w:id="961039056">
          <w:marLeft w:val="0"/>
          <w:marRight w:val="0"/>
          <w:marTop w:val="0"/>
          <w:marBottom w:val="0"/>
          <w:divBdr>
            <w:top w:val="none" w:sz="0" w:space="0" w:color="auto"/>
            <w:left w:val="none" w:sz="0" w:space="0" w:color="auto"/>
            <w:bottom w:val="none" w:sz="0" w:space="0" w:color="auto"/>
            <w:right w:val="none" w:sz="0" w:space="0" w:color="auto"/>
          </w:divBdr>
        </w:div>
        <w:div w:id="470095117">
          <w:marLeft w:val="0"/>
          <w:marRight w:val="0"/>
          <w:marTop w:val="0"/>
          <w:marBottom w:val="0"/>
          <w:divBdr>
            <w:top w:val="none" w:sz="0" w:space="0" w:color="auto"/>
            <w:left w:val="none" w:sz="0" w:space="0" w:color="auto"/>
            <w:bottom w:val="none" w:sz="0" w:space="0" w:color="auto"/>
            <w:right w:val="none" w:sz="0" w:space="0" w:color="auto"/>
          </w:divBdr>
        </w:div>
        <w:div w:id="758065445">
          <w:marLeft w:val="0"/>
          <w:marRight w:val="0"/>
          <w:marTop w:val="0"/>
          <w:marBottom w:val="0"/>
          <w:divBdr>
            <w:top w:val="none" w:sz="0" w:space="0" w:color="auto"/>
            <w:left w:val="none" w:sz="0" w:space="0" w:color="auto"/>
            <w:bottom w:val="none" w:sz="0" w:space="0" w:color="auto"/>
            <w:right w:val="none" w:sz="0" w:space="0" w:color="auto"/>
          </w:divBdr>
        </w:div>
        <w:div w:id="1907451797">
          <w:marLeft w:val="0"/>
          <w:marRight w:val="0"/>
          <w:marTop w:val="0"/>
          <w:marBottom w:val="0"/>
          <w:divBdr>
            <w:top w:val="none" w:sz="0" w:space="0" w:color="auto"/>
            <w:left w:val="none" w:sz="0" w:space="0" w:color="auto"/>
            <w:bottom w:val="none" w:sz="0" w:space="0" w:color="auto"/>
            <w:right w:val="none" w:sz="0" w:space="0" w:color="auto"/>
          </w:divBdr>
        </w:div>
        <w:div w:id="1585064564">
          <w:marLeft w:val="0"/>
          <w:marRight w:val="0"/>
          <w:marTop w:val="0"/>
          <w:marBottom w:val="0"/>
          <w:divBdr>
            <w:top w:val="none" w:sz="0" w:space="0" w:color="auto"/>
            <w:left w:val="none" w:sz="0" w:space="0" w:color="auto"/>
            <w:bottom w:val="none" w:sz="0" w:space="0" w:color="auto"/>
            <w:right w:val="none" w:sz="0" w:space="0" w:color="auto"/>
          </w:divBdr>
        </w:div>
        <w:div w:id="1079212667">
          <w:marLeft w:val="0"/>
          <w:marRight w:val="0"/>
          <w:marTop w:val="0"/>
          <w:marBottom w:val="0"/>
          <w:divBdr>
            <w:top w:val="none" w:sz="0" w:space="0" w:color="auto"/>
            <w:left w:val="none" w:sz="0" w:space="0" w:color="auto"/>
            <w:bottom w:val="none" w:sz="0" w:space="0" w:color="auto"/>
            <w:right w:val="none" w:sz="0" w:space="0" w:color="auto"/>
          </w:divBdr>
        </w:div>
        <w:div w:id="1665861124">
          <w:marLeft w:val="0"/>
          <w:marRight w:val="0"/>
          <w:marTop w:val="0"/>
          <w:marBottom w:val="0"/>
          <w:divBdr>
            <w:top w:val="none" w:sz="0" w:space="0" w:color="auto"/>
            <w:left w:val="none" w:sz="0" w:space="0" w:color="auto"/>
            <w:bottom w:val="none" w:sz="0" w:space="0" w:color="auto"/>
            <w:right w:val="none" w:sz="0" w:space="0" w:color="auto"/>
          </w:divBdr>
        </w:div>
        <w:div w:id="1234513254">
          <w:marLeft w:val="0"/>
          <w:marRight w:val="0"/>
          <w:marTop w:val="0"/>
          <w:marBottom w:val="0"/>
          <w:divBdr>
            <w:top w:val="none" w:sz="0" w:space="0" w:color="auto"/>
            <w:left w:val="none" w:sz="0" w:space="0" w:color="auto"/>
            <w:bottom w:val="none" w:sz="0" w:space="0" w:color="auto"/>
            <w:right w:val="none" w:sz="0" w:space="0" w:color="auto"/>
          </w:divBdr>
        </w:div>
        <w:div w:id="1033926190">
          <w:marLeft w:val="0"/>
          <w:marRight w:val="0"/>
          <w:marTop w:val="0"/>
          <w:marBottom w:val="0"/>
          <w:divBdr>
            <w:top w:val="none" w:sz="0" w:space="0" w:color="auto"/>
            <w:left w:val="none" w:sz="0" w:space="0" w:color="auto"/>
            <w:bottom w:val="none" w:sz="0" w:space="0" w:color="auto"/>
            <w:right w:val="none" w:sz="0" w:space="0" w:color="auto"/>
          </w:divBdr>
        </w:div>
        <w:div w:id="1837379129">
          <w:marLeft w:val="0"/>
          <w:marRight w:val="0"/>
          <w:marTop w:val="0"/>
          <w:marBottom w:val="0"/>
          <w:divBdr>
            <w:top w:val="none" w:sz="0" w:space="0" w:color="auto"/>
            <w:left w:val="none" w:sz="0" w:space="0" w:color="auto"/>
            <w:bottom w:val="none" w:sz="0" w:space="0" w:color="auto"/>
            <w:right w:val="none" w:sz="0" w:space="0" w:color="auto"/>
          </w:divBdr>
        </w:div>
        <w:div w:id="1565070287">
          <w:marLeft w:val="0"/>
          <w:marRight w:val="0"/>
          <w:marTop w:val="0"/>
          <w:marBottom w:val="0"/>
          <w:divBdr>
            <w:top w:val="none" w:sz="0" w:space="0" w:color="auto"/>
            <w:left w:val="none" w:sz="0" w:space="0" w:color="auto"/>
            <w:bottom w:val="none" w:sz="0" w:space="0" w:color="auto"/>
            <w:right w:val="none" w:sz="0" w:space="0" w:color="auto"/>
          </w:divBdr>
        </w:div>
        <w:div w:id="59596155">
          <w:marLeft w:val="0"/>
          <w:marRight w:val="0"/>
          <w:marTop w:val="0"/>
          <w:marBottom w:val="0"/>
          <w:divBdr>
            <w:top w:val="none" w:sz="0" w:space="0" w:color="auto"/>
            <w:left w:val="none" w:sz="0" w:space="0" w:color="auto"/>
            <w:bottom w:val="none" w:sz="0" w:space="0" w:color="auto"/>
            <w:right w:val="none" w:sz="0" w:space="0" w:color="auto"/>
          </w:divBdr>
        </w:div>
        <w:div w:id="1659070695">
          <w:marLeft w:val="0"/>
          <w:marRight w:val="0"/>
          <w:marTop w:val="0"/>
          <w:marBottom w:val="0"/>
          <w:divBdr>
            <w:top w:val="none" w:sz="0" w:space="0" w:color="auto"/>
            <w:left w:val="none" w:sz="0" w:space="0" w:color="auto"/>
            <w:bottom w:val="none" w:sz="0" w:space="0" w:color="auto"/>
            <w:right w:val="none" w:sz="0" w:space="0" w:color="auto"/>
          </w:divBdr>
        </w:div>
        <w:div w:id="9993557">
          <w:marLeft w:val="0"/>
          <w:marRight w:val="0"/>
          <w:marTop w:val="0"/>
          <w:marBottom w:val="0"/>
          <w:divBdr>
            <w:top w:val="none" w:sz="0" w:space="0" w:color="auto"/>
            <w:left w:val="none" w:sz="0" w:space="0" w:color="auto"/>
            <w:bottom w:val="none" w:sz="0" w:space="0" w:color="auto"/>
            <w:right w:val="none" w:sz="0" w:space="0" w:color="auto"/>
          </w:divBdr>
        </w:div>
        <w:div w:id="1308630847">
          <w:marLeft w:val="0"/>
          <w:marRight w:val="0"/>
          <w:marTop w:val="0"/>
          <w:marBottom w:val="0"/>
          <w:divBdr>
            <w:top w:val="none" w:sz="0" w:space="0" w:color="auto"/>
            <w:left w:val="none" w:sz="0" w:space="0" w:color="auto"/>
            <w:bottom w:val="none" w:sz="0" w:space="0" w:color="auto"/>
            <w:right w:val="none" w:sz="0" w:space="0" w:color="auto"/>
          </w:divBdr>
        </w:div>
        <w:div w:id="937911555">
          <w:marLeft w:val="0"/>
          <w:marRight w:val="0"/>
          <w:marTop w:val="0"/>
          <w:marBottom w:val="0"/>
          <w:divBdr>
            <w:top w:val="none" w:sz="0" w:space="0" w:color="auto"/>
            <w:left w:val="none" w:sz="0" w:space="0" w:color="auto"/>
            <w:bottom w:val="none" w:sz="0" w:space="0" w:color="auto"/>
            <w:right w:val="none" w:sz="0" w:space="0" w:color="auto"/>
          </w:divBdr>
        </w:div>
        <w:div w:id="1365442902">
          <w:marLeft w:val="0"/>
          <w:marRight w:val="0"/>
          <w:marTop w:val="0"/>
          <w:marBottom w:val="0"/>
          <w:divBdr>
            <w:top w:val="none" w:sz="0" w:space="0" w:color="auto"/>
            <w:left w:val="none" w:sz="0" w:space="0" w:color="auto"/>
            <w:bottom w:val="none" w:sz="0" w:space="0" w:color="auto"/>
            <w:right w:val="none" w:sz="0" w:space="0" w:color="auto"/>
          </w:divBdr>
        </w:div>
        <w:div w:id="1225751459">
          <w:marLeft w:val="0"/>
          <w:marRight w:val="0"/>
          <w:marTop w:val="0"/>
          <w:marBottom w:val="0"/>
          <w:divBdr>
            <w:top w:val="none" w:sz="0" w:space="0" w:color="auto"/>
            <w:left w:val="none" w:sz="0" w:space="0" w:color="auto"/>
            <w:bottom w:val="none" w:sz="0" w:space="0" w:color="auto"/>
            <w:right w:val="none" w:sz="0" w:space="0" w:color="auto"/>
          </w:divBdr>
        </w:div>
        <w:div w:id="1357147959">
          <w:marLeft w:val="0"/>
          <w:marRight w:val="0"/>
          <w:marTop w:val="0"/>
          <w:marBottom w:val="0"/>
          <w:divBdr>
            <w:top w:val="none" w:sz="0" w:space="0" w:color="auto"/>
            <w:left w:val="none" w:sz="0" w:space="0" w:color="auto"/>
            <w:bottom w:val="none" w:sz="0" w:space="0" w:color="auto"/>
            <w:right w:val="none" w:sz="0" w:space="0" w:color="auto"/>
          </w:divBdr>
        </w:div>
        <w:div w:id="702705061">
          <w:marLeft w:val="0"/>
          <w:marRight w:val="0"/>
          <w:marTop w:val="0"/>
          <w:marBottom w:val="0"/>
          <w:divBdr>
            <w:top w:val="none" w:sz="0" w:space="0" w:color="auto"/>
            <w:left w:val="none" w:sz="0" w:space="0" w:color="auto"/>
            <w:bottom w:val="none" w:sz="0" w:space="0" w:color="auto"/>
            <w:right w:val="none" w:sz="0" w:space="0" w:color="auto"/>
          </w:divBdr>
        </w:div>
        <w:div w:id="2063364861">
          <w:marLeft w:val="0"/>
          <w:marRight w:val="0"/>
          <w:marTop w:val="0"/>
          <w:marBottom w:val="0"/>
          <w:divBdr>
            <w:top w:val="none" w:sz="0" w:space="0" w:color="auto"/>
            <w:left w:val="none" w:sz="0" w:space="0" w:color="auto"/>
            <w:bottom w:val="none" w:sz="0" w:space="0" w:color="auto"/>
            <w:right w:val="none" w:sz="0" w:space="0" w:color="auto"/>
          </w:divBdr>
        </w:div>
        <w:div w:id="94516697">
          <w:marLeft w:val="0"/>
          <w:marRight w:val="0"/>
          <w:marTop w:val="0"/>
          <w:marBottom w:val="0"/>
          <w:divBdr>
            <w:top w:val="none" w:sz="0" w:space="0" w:color="auto"/>
            <w:left w:val="none" w:sz="0" w:space="0" w:color="auto"/>
            <w:bottom w:val="none" w:sz="0" w:space="0" w:color="auto"/>
            <w:right w:val="none" w:sz="0" w:space="0" w:color="auto"/>
          </w:divBdr>
        </w:div>
        <w:div w:id="1499151213">
          <w:marLeft w:val="0"/>
          <w:marRight w:val="0"/>
          <w:marTop w:val="0"/>
          <w:marBottom w:val="0"/>
          <w:divBdr>
            <w:top w:val="none" w:sz="0" w:space="0" w:color="auto"/>
            <w:left w:val="none" w:sz="0" w:space="0" w:color="auto"/>
            <w:bottom w:val="none" w:sz="0" w:space="0" w:color="auto"/>
            <w:right w:val="none" w:sz="0" w:space="0" w:color="auto"/>
          </w:divBdr>
        </w:div>
        <w:div w:id="1551260827">
          <w:marLeft w:val="0"/>
          <w:marRight w:val="0"/>
          <w:marTop w:val="0"/>
          <w:marBottom w:val="0"/>
          <w:divBdr>
            <w:top w:val="none" w:sz="0" w:space="0" w:color="auto"/>
            <w:left w:val="none" w:sz="0" w:space="0" w:color="auto"/>
            <w:bottom w:val="none" w:sz="0" w:space="0" w:color="auto"/>
            <w:right w:val="none" w:sz="0" w:space="0" w:color="auto"/>
          </w:divBdr>
        </w:div>
        <w:div w:id="1199124849">
          <w:marLeft w:val="0"/>
          <w:marRight w:val="0"/>
          <w:marTop w:val="0"/>
          <w:marBottom w:val="0"/>
          <w:divBdr>
            <w:top w:val="none" w:sz="0" w:space="0" w:color="auto"/>
            <w:left w:val="none" w:sz="0" w:space="0" w:color="auto"/>
            <w:bottom w:val="none" w:sz="0" w:space="0" w:color="auto"/>
            <w:right w:val="none" w:sz="0" w:space="0" w:color="auto"/>
          </w:divBdr>
        </w:div>
        <w:div w:id="1584221283">
          <w:marLeft w:val="0"/>
          <w:marRight w:val="0"/>
          <w:marTop w:val="0"/>
          <w:marBottom w:val="0"/>
          <w:divBdr>
            <w:top w:val="none" w:sz="0" w:space="0" w:color="auto"/>
            <w:left w:val="none" w:sz="0" w:space="0" w:color="auto"/>
            <w:bottom w:val="none" w:sz="0" w:space="0" w:color="auto"/>
            <w:right w:val="none" w:sz="0" w:space="0" w:color="auto"/>
          </w:divBdr>
        </w:div>
        <w:div w:id="430012406">
          <w:marLeft w:val="0"/>
          <w:marRight w:val="0"/>
          <w:marTop w:val="0"/>
          <w:marBottom w:val="0"/>
          <w:divBdr>
            <w:top w:val="none" w:sz="0" w:space="0" w:color="auto"/>
            <w:left w:val="none" w:sz="0" w:space="0" w:color="auto"/>
            <w:bottom w:val="none" w:sz="0" w:space="0" w:color="auto"/>
            <w:right w:val="none" w:sz="0" w:space="0" w:color="auto"/>
          </w:divBdr>
        </w:div>
        <w:div w:id="1329402739">
          <w:marLeft w:val="0"/>
          <w:marRight w:val="0"/>
          <w:marTop w:val="0"/>
          <w:marBottom w:val="0"/>
          <w:divBdr>
            <w:top w:val="none" w:sz="0" w:space="0" w:color="auto"/>
            <w:left w:val="none" w:sz="0" w:space="0" w:color="auto"/>
            <w:bottom w:val="none" w:sz="0" w:space="0" w:color="auto"/>
            <w:right w:val="none" w:sz="0" w:space="0" w:color="auto"/>
          </w:divBdr>
        </w:div>
        <w:div w:id="685792547">
          <w:marLeft w:val="0"/>
          <w:marRight w:val="0"/>
          <w:marTop w:val="0"/>
          <w:marBottom w:val="0"/>
          <w:divBdr>
            <w:top w:val="none" w:sz="0" w:space="0" w:color="auto"/>
            <w:left w:val="none" w:sz="0" w:space="0" w:color="auto"/>
            <w:bottom w:val="none" w:sz="0" w:space="0" w:color="auto"/>
            <w:right w:val="none" w:sz="0" w:space="0" w:color="auto"/>
          </w:divBdr>
        </w:div>
        <w:div w:id="998385873">
          <w:marLeft w:val="0"/>
          <w:marRight w:val="0"/>
          <w:marTop w:val="0"/>
          <w:marBottom w:val="0"/>
          <w:divBdr>
            <w:top w:val="none" w:sz="0" w:space="0" w:color="auto"/>
            <w:left w:val="none" w:sz="0" w:space="0" w:color="auto"/>
            <w:bottom w:val="none" w:sz="0" w:space="0" w:color="auto"/>
            <w:right w:val="none" w:sz="0" w:space="0" w:color="auto"/>
          </w:divBdr>
        </w:div>
        <w:div w:id="1920402755">
          <w:marLeft w:val="0"/>
          <w:marRight w:val="0"/>
          <w:marTop w:val="0"/>
          <w:marBottom w:val="0"/>
          <w:divBdr>
            <w:top w:val="none" w:sz="0" w:space="0" w:color="auto"/>
            <w:left w:val="none" w:sz="0" w:space="0" w:color="auto"/>
            <w:bottom w:val="none" w:sz="0" w:space="0" w:color="auto"/>
            <w:right w:val="none" w:sz="0" w:space="0" w:color="auto"/>
          </w:divBdr>
        </w:div>
        <w:div w:id="1741098450">
          <w:marLeft w:val="0"/>
          <w:marRight w:val="0"/>
          <w:marTop w:val="0"/>
          <w:marBottom w:val="0"/>
          <w:divBdr>
            <w:top w:val="none" w:sz="0" w:space="0" w:color="auto"/>
            <w:left w:val="none" w:sz="0" w:space="0" w:color="auto"/>
            <w:bottom w:val="none" w:sz="0" w:space="0" w:color="auto"/>
            <w:right w:val="none" w:sz="0" w:space="0" w:color="auto"/>
          </w:divBdr>
        </w:div>
        <w:div w:id="1219826618">
          <w:marLeft w:val="0"/>
          <w:marRight w:val="0"/>
          <w:marTop w:val="0"/>
          <w:marBottom w:val="0"/>
          <w:divBdr>
            <w:top w:val="none" w:sz="0" w:space="0" w:color="auto"/>
            <w:left w:val="none" w:sz="0" w:space="0" w:color="auto"/>
            <w:bottom w:val="none" w:sz="0" w:space="0" w:color="auto"/>
            <w:right w:val="none" w:sz="0" w:space="0" w:color="auto"/>
          </w:divBdr>
        </w:div>
        <w:div w:id="1694068318">
          <w:marLeft w:val="0"/>
          <w:marRight w:val="0"/>
          <w:marTop w:val="0"/>
          <w:marBottom w:val="0"/>
          <w:divBdr>
            <w:top w:val="none" w:sz="0" w:space="0" w:color="auto"/>
            <w:left w:val="none" w:sz="0" w:space="0" w:color="auto"/>
            <w:bottom w:val="none" w:sz="0" w:space="0" w:color="auto"/>
            <w:right w:val="none" w:sz="0" w:space="0" w:color="auto"/>
          </w:divBdr>
        </w:div>
        <w:div w:id="1205021262">
          <w:marLeft w:val="0"/>
          <w:marRight w:val="0"/>
          <w:marTop w:val="0"/>
          <w:marBottom w:val="0"/>
          <w:divBdr>
            <w:top w:val="none" w:sz="0" w:space="0" w:color="auto"/>
            <w:left w:val="none" w:sz="0" w:space="0" w:color="auto"/>
            <w:bottom w:val="none" w:sz="0" w:space="0" w:color="auto"/>
            <w:right w:val="none" w:sz="0" w:space="0" w:color="auto"/>
          </w:divBdr>
        </w:div>
        <w:div w:id="1991403272">
          <w:marLeft w:val="0"/>
          <w:marRight w:val="0"/>
          <w:marTop w:val="0"/>
          <w:marBottom w:val="0"/>
          <w:divBdr>
            <w:top w:val="none" w:sz="0" w:space="0" w:color="auto"/>
            <w:left w:val="none" w:sz="0" w:space="0" w:color="auto"/>
            <w:bottom w:val="none" w:sz="0" w:space="0" w:color="auto"/>
            <w:right w:val="none" w:sz="0" w:space="0" w:color="auto"/>
          </w:divBdr>
        </w:div>
        <w:div w:id="1023751736">
          <w:marLeft w:val="0"/>
          <w:marRight w:val="0"/>
          <w:marTop w:val="0"/>
          <w:marBottom w:val="0"/>
          <w:divBdr>
            <w:top w:val="none" w:sz="0" w:space="0" w:color="auto"/>
            <w:left w:val="none" w:sz="0" w:space="0" w:color="auto"/>
            <w:bottom w:val="none" w:sz="0" w:space="0" w:color="auto"/>
            <w:right w:val="none" w:sz="0" w:space="0" w:color="auto"/>
          </w:divBdr>
        </w:div>
        <w:div w:id="533273545">
          <w:marLeft w:val="0"/>
          <w:marRight w:val="0"/>
          <w:marTop w:val="0"/>
          <w:marBottom w:val="0"/>
          <w:divBdr>
            <w:top w:val="none" w:sz="0" w:space="0" w:color="auto"/>
            <w:left w:val="none" w:sz="0" w:space="0" w:color="auto"/>
            <w:bottom w:val="none" w:sz="0" w:space="0" w:color="auto"/>
            <w:right w:val="none" w:sz="0" w:space="0" w:color="auto"/>
          </w:divBdr>
        </w:div>
        <w:div w:id="1927569212">
          <w:marLeft w:val="0"/>
          <w:marRight w:val="0"/>
          <w:marTop w:val="0"/>
          <w:marBottom w:val="0"/>
          <w:divBdr>
            <w:top w:val="none" w:sz="0" w:space="0" w:color="auto"/>
            <w:left w:val="none" w:sz="0" w:space="0" w:color="auto"/>
            <w:bottom w:val="none" w:sz="0" w:space="0" w:color="auto"/>
            <w:right w:val="none" w:sz="0" w:space="0" w:color="auto"/>
          </w:divBdr>
        </w:div>
        <w:div w:id="424570428">
          <w:marLeft w:val="0"/>
          <w:marRight w:val="0"/>
          <w:marTop w:val="0"/>
          <w:marBottom w:val="0"/>
          <w:divBdr>
            <w:top w:val="none" w:sz="0" w:space="0" w:color="auto"/>
            <w:left w:val="none" w:sz="0" w:space="0" w:color="auto"/>
            <w:bottom w:val="none" w:sz="0" w:space="0" w:color="auto"/>
            <w:right w:val="none" w:sz="0" w:space="0" w:color="auto"/>
          </w:divBdr>
        </w:div>
        <w:div w:id="643463670">
          <w:marLeft w:val="0"/>
          <w:marRight w:val="0"/>
          <w:marTop w:val="0"/>
          <w:marBottom w:val="0"/>
          <w:divBdr>
            <w:top w:val="none" w:sz="0" w:space="0" w:color="auto"/>
            <w:left w:val="none" w:sz="0" w:space="0" w:color="auto"/>
            <w:bottom w:val="none" w:sz="0" w:space="0" w:color="auto"/>
            <w:right w:val="none" w:sz="0" w:space="0" w:color="auto"/>
          </w:divBdr>
        </w:div>
        <w:div w:id="1925649552">
          <w:marLeft w:val="0"/>
          <w:marRight w:val="0"/>
          <w:marTop w:val="0"/>
          <w:marBottom w:val="0"/>
          <w:divBdr>
            <w:top w:val="none" w:sz="0" w:space="0" w:color="auto"/>
            <w:left w:val="none" w:sz="0" w:space="0" w:color="auto"/>
            <w:bottom w:val="none" w:sz="0" w:space="0" w:color="auto"/>
            <w:right w:val="none" w:sz="0" w:space="0" w:color="auto"/>
          </w:divBdr>
        </w:div>
        <w:div w:id="1721784423">
          <w:marLeft w:val="0"/>
          <w:marRight w:val="0"/>
          <w:marTop w:val="0"/>
          <w:marBottom w:val="0"/>
          <w:divBdr>
            <w:top w:val="none" w:sz="0" w:space="0" w:color="auto"/>
            <w:left w:val="none" w:sz="0" w:space="0" w:color="auto"/>
            <w:bottom w:val="none" w:sz="0" w:space="0" w:color="auto"/>
            <w:right w:val="none" w:sz="0" w:space="0" w:color="auto"/>
          </w:divBdr>
        </w:div>
        <w:div w:id="162942085">
          <w:marLeft w:val="0"/>
          <w:marRight w:val="0"/>
          <w:marTop w:val="0"/>
          <w:marBottom w:val="0"/>
          <w:divBdr>
            <w:top w:val="none" w:sz="0" w:space="0" w:color="auto"/>
            <w:left w:val="none" w:sz="0" w:space="0" w:color="auto"/>
            <w:bottom w:val="none" w:sz="0" w:space="0" w:color="auto"/>
            <w:right w:val="none" w:sz="0" w:space="0" w:color="auto"/>
          </w:divBdr>
        </w:div>
        <w:div w:id="718356253">
          <w:marLeft w:val="0"/>
          <w:marRight w:val="0"/>
          <w:marTop w:val="0"/>
          <w:marBottom w:val="0"/>
          <w:divBdr>
            <w:top w:val="none" w:sz="0" w:space="0" w:color="auto"/>
            <w:left w:val="none" w:sz="0" w:space="0" w:color="auto"/>
            <w:bottom w:val="none" w:sz="0" w:space="0" w:color="auto"/>
            <w:right w:val="none" w:sz="0" w:space="0" w:color="auto"/>
          </w:divBdr>
        </w:div>
        <w:div w:id="1532064120">
          <w:marLeft w:val="0"/>
          <w:marRight w:val="0"/>
          <w:marTop w:val="0"/>
          <w:marBottom w:val="0"/>
          <w:divBdr>
            <w:top w:val="none" w:sz="0" w:space="0" w:color="auto"/>
            <w:left w:val="none" w:sz="0" w:space="0" w:color="auto"/>
            <w:bottom w:val="none" w:sz="0" w:space="0" w:color="auto"/>
            <w:right w:val="none" w:sz="0" w:space="0" w:color="auto"/>
          </w:divBdr>
        </w:div>
        <w:div w:id="960453530">
          <w:marLeft w:val="0"/>
          <w:marRight w:val="0"/>
          <w:marTop w:val="0"/>
          <w:marBottom w:val="0"/>
          <w:divBdr>
            <w:top w:val="none" w:sz="0" w:space="0" w:color="auto"/>
            <w:left w:val="none" w:sz="0" w:space="0" w:color="auto"/>
            <w:bottom w:val="none" w:sz="0" w:space="0" w:color="auto"/>
            <w:right w:val="none" w:sz="0" w:space="0" w:color="auto"/>
          </w:divBdr>
        </w:div>
        <w:div w:id="1142692822">
          <w:marLeft w:val="0"/>
          <w:marRight w:val="0"/>
          <w:marTop w:val="0"/>
          <w:marBottom w:val="0"/>
          <w:divBdr>
            <w:top w:val="none" w:sz="0" w:space="0" w:color="auto"/>
            <w:left w:val="none" w:sz="0" w:space="0" w:color="auto"/>
            <w:bottom w:val="none" w:sz="0" w:space="0" w:color="auto"/>
            <w:right w:val="none" w:sz="0" w:space="0" w:color="auto"/>
          </w:divBdr>
        </w:div>
        <w:div w:id="1985352213">
          <w:marLeft w:val="0"/>
          <w:marRight w:val="0"/>
          <w:marTop w:val="0"/>
          <w:marBottom w:val="0"/>
          <w:divBdr>
            <w:top w:val="none" w:sz="0" w:space="0" w:color="auto"/>
            <w:left w:val="none" w:sz="0" w:space="0" w:color="auto"/>
            <w:bottom w:val="none" w:sz="0" w:space="0" w:color="auto"/>
            <w:right w:val="none" w:sz="0" w:space="0" w:color="auto"/>
          </w:divBdr>
        </w:div>
        <w:div w:id="1113472920">
          <w:marLeft w:val="0"/>
          <w:marRight w:val="0"/>
          <w:marTop w:val="0"/>
          <w:marBottom w:val="0"/>
          <w:divBdr>
            <w:top w:val="none" w:sz="0" w:space="0" w:color="auto"/>
            <w:left w:val="none" w:sz="0" w:space="0" w:color="auto"/>
            <w:bottom w:val="none" w:sz="0" w:space="0" w:color="auto"/>
            <w:right w:val="none" w:sz="0" w:space="0" w:color="auto"/>
          </w:divBdr>
        </w:div>
        <w:div w:id="913314890">
          <w:marLeft w:val="0"/>
          <w:marRight w:val="0"/>
          <w:marTop w:val="0"/>
          <w:marBottom w:val="0"/>
          <w:divBdr>
            <w:top w:val="none" w:sz="0" w:space="0" w:color="auto"/>
            <w:left w:val="none" w:sz="0" w:space="0" w:color="auto"/>
            <w:bottom w:val="none" w:sz="0" w:space="0" w:color="auto"/>
            <w:right w:val="none" w:sz="0" w:space="0" w:color="auto"/>
          </w:divBdr>
        </w:div>
        <w:div w:id="2063819722">
          <w:marLeft w:val="0"/>
          <w:marRight w:val="0"/>
          <w:marTop w:val="0"/>
          <w:marBottom w:val="0"/>
          <w:divBdr>
            <w:top w:val="none" w:sz="0" w:space="0" w:color="auto"/>
            <w:left w:val="none" w:sz="0" w:space="0" w:color="auto"/>
            <w:bottom w:val="none" w:sz="0" w:space="0" w:color="auto"/>
            <w:right w:val="none" w:sz="0" w:space="0" w:color="auto"/>
          </w:divBdr>
        </w:div>
        <w:div w:id="1840122368">
          <w:marLeft w:val="0"/>
          <w:marRight w:val="0"/>
          <w:marTop w:val="0"/>
          <w:marBottom w:val="0"/>
          <w:divBdr>
            <w:top w:val="none" w:sz="0" w:space="0" w:color="auto"/>
            <w:left w:val="none" w:sz="0" w:space="0" w:color="auto"/>
            <w:bottom w:val="none" w:sz="0" w:space="0" w:color="auto"/>
            <w:right w:val="none" w:sz="0" w:space="0" w:color="auto"/>
          </w:divBdr>
        </w:div>
        <w:div w:id="1067269724">
          <w:marLeft w:val="0"/>
          <w:marRight w:val="0"/>
          <w:marTop w:val="0"/>
          <w:marBottom w:val="0"/>
          <w:divBdr>
            <w:top w:val="none" w:sz="0" w:space="0" w:color="auto"/>
            <w:left w:val="none" w:sz="0" w:space="0" w:color="auto"/>
            <w:bottom w:val="none" w:sz="0" w:space="0" w:color="auto"/>
            <w:right w:val="none" w:sz="0" w:space="0" w:color="auto"/>
          </w:divBdr>
        </w:div>
        <w:div w:id="1968468994">
          <w:marLeft w:val="0"/>
          <w:marRight w:val="0"/>
          <w:marTop w:val="0"/>
          <w:marBottom w:val="0"/>
          <w:divBdr>
            <w:top w:val="none" w:sz="0" w:space="0" w:color="auto"/>
            <w:left w:val="none" w:sz="0" w:space="0" w:color="auto"/>
            <w:bottom w:val="none" w:sz="0" w:space="0" w:color="auto"/>
            <w:right w:val="none" w:sz="0" w:space="0" w:color="auto"/>
          </w:divBdr>
        </w:div>
        <w:div w:id="440606840">
          <w:marLeft w:val="0"/>
          <w:marRight w:val="0"/>
          <w:marTop w:val="0"/>
          <w:marBottom w:val="0"/>
          <w:divBdr>
            <w:top w:val="none" w:sz="0" w:space="0" w:color="auto"/>
            <w:left w:val="none" w:sz="0" w:space="0" w:color="auto"/>
            <w:bottom w:val="none" w:sz="0" w:space="0" w:color="auto"/>
            <w:right w:val="none" w:sz="0" w:space="0" w:color="auto"/>
          </w:divBdr>
        </w:div>
        <w:div w:id="1054541556">
          <w:marLeft w:val="0"/>
          <w:marRight w:val="0"/>
          <w:marTop w:val="0"/>
          <w:marBottom w:val="0"/>
          <w:divBdr>
            <w:top w:val="none" w:sz="0" w:space="0" w:color="auto"/>
            <w:left w:val="none" w:sz="0" w:space="0" w:color="auto"/>
            <w:bottom w:val="none" w:sz="0" w:space="0" w:color="auto"/>
            <w:right w:val="none" w:sz="0" w:space="0" w:color="auto"/>
          </w:divBdr>
        </w:div>
        <w:div w:id="1363437829">
          <w:marLeft w:val="0"/>
          <w:marRight w:val="0"/>
          <w:marTop w:val="0"/>
          <w:marBottom w:val="0"/>
          <w:divBdr>
            <w:top w:val="none" w:sz="0" w:space="0" w:color="auto"/>
            <w:left w:val="none" w:sz="0" w:space="0" w:color="auto"/>
            <w:bottom w:val="none" w:sz="0" w:space="0" w:color="auto"/>
            <w:right w:val="none" w:sz="0" w:space="0" w:color="auto"/>
          </w:divBdr>
        </w:div>
        <w:div w:id="183252558">
          <w:marLeft w:val="0"/>
          <w:marRight w:val="0"/>
          <w:marTop w:val="0"/>
          <w:marBottom w:val="0"/>
          <w:divBdr>
            <w:top w:val="none" w:sz="0" w:space="0" w:color="auto"/>
            <w:left w:val="none" w:sz="0" w:space="0" w:color="auto"/>
            <w:bottom w:val="none" w:sz="0" w:space="0" w:color="auto"/>
            <w:right w:val="none" w:sz="0" w:space="0" w:color="auto"/>
          </w:divBdr>
        </w:div>
        <w:div w:id="1403210313">
          <w:marLeft w:val="0"/>
          <w:marRight w:val="0"/>
          <w:marTop w:val="0"/>
          <w:marBottom w:val="0"/>
          <w:divBdr>
            <w:top w:val="none" w:sz="0" w:space="0" w:color="auto"/>
            <w:left w:val="none" w:sz="0" w:space="0" w:color="auto"/>
            <w:bottom w:val="none" w:sz="0" w:space="0" w:color="auto"/>
            <w:right w:val="none" w:sz="0" w:space="0" w:color="auto"/>
          </w:divBdr>
        </w:div>
      </w:divsChild>
    </w:div>
    <w:div w:id="2006476497">
      <w:bodyDiv w:val="1"/>
      <w:marLeft w:val="0"/>
      <w:marRight w:val="0"/>
      <w:marTop w:val="0"/>
      <w:marBottom w:val="0"/>
      <w:divBdr>
        <w:top w:val="none" w:sz="0" w:space="0" w:color="auto"/>
        <w:left w:val="none" w:sz="0" w:space="0" w:color="auto"/>
        <w:bottom w:val="none" w:sz="0" w:space="0" w:color="auto"/>
        <w:right w:val="none" w:sz="0" w:space="0" w:color="auto"/>
      </w:divBdr>
      <w:divsChild>
        <w:div w:id="68431848">
          <w:marLeft w:val="0"/>
          <w:marRight w:val="0"/>
          <w:marTop w:val="0"/>
          <w:marBottom w:val="0"/>
          <w:divBdr>
            <w:top w:val="none" w:sz="0" w:space="0" w:color="auto"/>
            <w:left w:val="none" w:sz="0" w:space="0" w:color="auto"/>
            <w:bottom w:val="none" w:sz="0" w:space="0" w:color="auto"/>
            <w:right w:val="none" w:sz="0" w:space="0" w:color="auto"/>
          </w:divBdr>
          <w:divsChild>
            <w:div w:id="1689672657">
              <w:marLeft w:val="0"/>
              <w:marRight w:val="0"/>
              <w:marTop w:val="0"/>
              <w:marBottom w:val="0"/>
              <w:divBdr>
                <w:top w:val="none" w:sz="0" w:space="0" w:color="auto"/>
                <w:left w:val="none" w:sz="0" w:space="0" w:color="auto"/>
                <w:bottom w:val="none" w:sz="0" w:space="0" w:color="auto"/>
                <w:right w:val="none" w:sz="0" w:space="0" w:color="auto"/>
              </w:divBdr>
              <w:divsChild>
                <w:div w:id="638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bmissions@sailin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missions@sailing.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ISAF2003\AppData\Local\Microsoft\Windows\Temporary%20Internet%20Files\Content.MSO\25B5A9C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FF08600076334B903A1410D87C1144" ma:contentTypeVersion="4" ma:contentTypeDescription="Create a new document." ma:contentTypeScope="" ma:versionID="dde85c28a7e1c53aa4be5a68da537c87">
  <xsd:schema xmlns:xsd="http://www.w3.org/2001/XMLSchema" xmlns:xs="http://www.w3.org/2001/XMLSchema" xmlns:p="http://schemas.microsoft.com/office/2006/metadata/properties" xmlns:ns2="98b78b37-2e68-47f0-ba4d-9866a572c153" targetNamespace="http://schemas.microsoft.com/office/2006/metadata/properties" ma:root="true" ma:fieldsID="f68db4ae1c5c4e30660a25e9f2e5ff2c" ns2:_="">
    <xsd:import namespace="98b78b37-2e68-47f0-ba4d-9866a572c1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78b37-2e68-47f0-ba4d-9866a572c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AA7D5-D968-475A-8141-3FA9559B5199}">
  <ds:schemaRefs>
    <ds:schemaRef ds:uri="http://schemas.microsoft.com/sharepoint/v3/contenttype/forms"/>
  </ds:schemaRefs>
</ds:datastoreItem>
</file>

<file path=customXml/itemProps2.xml><?xml version="1.0" encoding="utf-8"?>
<ds:datastoreItem xmlns:ds="http://schemas.openxmlformats.org/officeDocument/2006/customXml" ds:itemID="{C6329B7D-AEF2-4B77-9D1D-A1393147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78b37-2e68-47f0-ba4d-9866a572c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75EFD-CC11-954A-BB3B-91ED9351BE27}">
  <ds:schemaRefs>
    <ds:schemaRef ds:uri="http://schemas.openxmlformats.org/officeDocument/2006/bibliography"/>
  </ds:schemaRefs>
</ds:datastoreItem>
</file>

<file path=customXml/itemProps4.xml><?xml version="1.0" encoding="utf-8"?>
<ds:datastoreItem xmlns:ds="http://schemas.openxmlformats.org/officeDocument/2006/customXml" ds:itemID="{87D39B3B-4EF1-48C8-A91C-38994BBAE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C:\Users\jon.ISAF2003\AppData\Local\Microsoft\Windows\Temporary Internet Files\Content.MSO\25B5A9C9.dotx</Template>
  <TotalTime>6</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TITLE OF DOCUMENT</vt:lpstr>
    </vt:vector>
  </TitlesOfParts>
  <Company>ISAF</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creator>Jon Napier</dc:creator>
  <cp:lastModifiedBy>Alastair Fox</cp:lastModifiedBy>
  <cp:revision>6</cp:revision>
  <cp:lastPrinted>2005-10-12T09:32:00Z</cp:lastPrinted>
  <dcterms:created xsi:type="dcterms:W3CDTF">2021-02-25T09:20:00Z</dcterms:created>
  <dcterms:modified xsi:type="dcterms:W3CDTF">2023-02-09T14:35:00Z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0x0101000EFF08600076334B903A1410D87C1144</vt:lpwstr>
  </property>
</Properties>
</file>