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200D4042" w14:textId="4D16E02A" w:rsidR="001F489E" w:rsidRDefault="001F489E" w:rsidP="00377C8C">
      <w:pPr>
        <w:pStyle w:val="ISAFList1"/>
      </w:pPr>
      <w:r>
        <w:t xml:space="preserve"> </w:t>
      </w:r>
      <w:r w:rsidR="00AA7A83">
        <w:t>Events</w:t>
      </w:r>
      <w:r>
        <w:t xml:space="preserve"> Committee Recommendations to Council</w:t>
      </w:r>
    </w:p>
    <w:p w14:paraId="3766D9DA" w14:textId="10B13A27" w:rsidR="001F489E" w:rsidRDefault="001F489E" w:rsidP="001F489E">
      <w:pPr>
        <w:rPr>
          <w:lang w:eastAsia="en-US"/>
        </w:rPr>
      </w:pPr>
      <w:r>
        <w:rPr>
          <w:lang w:eastAsia="en-US"/>
        </w:rPr>
        <w:t xml:space="preserve">This “yellow paper” is a summary of the Recommendations made at the </w:t>
      </w:r>
      <w:r w:rsidR="002D4652">
        <w:rPr>
          <w:lang w:eastAsia="en-US"/>
        </w:rPr>
        <w:t>Events</w:t>
      </w:r>
      <w:r>
        <w:rPr>
          <w:lang w:eastAsia="en-US"/>
        </w:rPr>
        <w:t xml:space="preserve"> Committee meeting on </w:t>
      </w:r>
      <w:r w:rsidR="00285C51">
        <w:rPr>
          <w:lang w:eastAsia="en-US"/>
        </w:rPr>
        <w:t>2 May 2023</w:t>
      </w:r>
      <w:r>
        <w:rPr>
          <w:lang w:eastAsia="en-US"/>
        </w:rPr>
        <w:t>. During its deliberations, Council will consider the Recommendations in order</w:t>
      </w:r>
      <w:r w:rsidR="00627AFF">
        <w:rPr>
          <w:lang w:eastAsia="en-US"/>
        </w:rPr>
        <w:t xml:space="preserve"> as shown on the Council agenda</w:t>
      </w:r>
      <w:r w:rsidR="000A6479">
        <w:rPr>
          <w:lang w:eastAsia="en-US"/>
        </w:rPr>
        <w:t>.</w:t>
      </w:r>
    </w:p>
    <w:p w14:paraId="7FC04AAC" w14:textId="77777777" w:rsidR="001F489E" w:rsidRDefault="001F489E" w:rsidP="001F489E">
      <w:pPr>
        <w:rPr>
          <w:lang w:eastAsia="en-US"/>
        </w:rPr>
      </w:pPr>
    </w:p>
    <w:p w14:paraId="0EFD9775" w14:textId="22693AD3" w:rsidR="001F489E" w:rsidRDefault="001F489E" w:rsidP="001F489E">
      <w:pPr>
        <w:rPr>
          <w:b/>
          <w:sz w:val="22"/>
        </w:rPr>
      </w:pPr>
      <w:r>
        <w:rPr>
          <w:b/>
          <w:sz w:val="22"/>
        </w:rPr>
        <w:t>202</w:t>
      </w:r>
      <w:r w:rsidR="00285C51">
        <w:rPr>
          <w:b/>
          <w:sz w:val="22"/>
        </w:rPr>
        <w:t>3</w:t>
      </w:r>
      <w:r>
        <w:rPr>
          <w:b/>
          <w:sz w:val="22"/>
        </w:rPr>
        <w:t xml:space="preserve"> </w:t>
      </w:r>
      <w:r w:rsidR="00285C51">
        <w:rPr>
          <w:b/>
          <w:sz w:val="22"/>
        </w:rPr>
        <w:t xml:space="preserve">Mid-Year Meeting </w:t>
      </w:r>
      <w:r>
        <w:rPr>
          <w:b/>
          <w:sz w:val="22"/>
        </w:rPr>
        <w:t>Submissions</w:t>
      </w:r>
      <w:r w:rsidR="00627AFF">
        <w:rPr>
          <w:b/>
          <w:sz w:val="22"/>
        </w:rPr>
        <w:t xml:space="preserve"> </w:t>
      </w:r>
    </w:p>
    <w:p w14:paraId="0E48D214" w14:textId="1AB011F3" w:rsidR="00216E48" w:rsidRDefault="00216E48" w:rsidP="00FA6919"/>
    <w:p w14:paraId="370844B2" w14:textId="335F6A0C" w:rsidR="00216E48" w:rsidRDefault="00216E48" w:rsidP="00FA6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16E48" w:rsidRPr="00216E48" w14:paraId="72008106" w14:textId="77777777" w:rsidTr="006B33E1">
        <w:tc>
          <w:tcPr>
            <w:tcW w:w="959" w:type="dxa"/>
          </w:tcPr>
          <w:p w14:paraId="3CD13851" w14:textId="15A1BA93" w:rsidR="00216E48" w:rsidRPr="003829BD" w:rsidRDefault="00377C8C" w:rsidP="00216E48">
            <w:pPr>
              <w:rPr>
                <w:b/>
              </w:rPr>
            </w:pPr>
            <w:r>
              <w:rPr>
                <w:b/>
              </w:rPr>
              <w:t>M02-23</w:t>
            </w:r>
          </w:p>
        </w:tc>
        <w:tc>
          <w:tcPr>
            <w:tcW w:w="7563" w:type="dxa"/>
          </w:tcPr>
          <w:tbl>
            <w:tblPr>
              <w:tblStyle w:val="TableGrid"/>
              <w:tblW w:w="7676" w:type="dxa"/>
              <w:tblLayout w:type="fixed"/>
              <w:tblLook w:val="04A0" w:firstRow="1" w:lastRow="0" w:firstColumn="1" w:lastColumn="0" w:noHBand="0" w:noVBand="1"/>
            </w:tblPr>
            <w:tblGrid>
              <w:gridCol w:w="7676"/>
            </w:tblGrid>
            <w:tr w:rsidR="00216E48" w:rsidRPr="00216E48" w14:paraId="2439A733" w14:textId="77777777" w:rsidTr="006B33E1">
              <w:tc>
                <w:tcPr>
                  <w:tcW w:w="7676" w:type="dxa"/>
                  <w:tcBorders>
                    <w:top w:val="nil"/>
                    <w:left w:val="nil"/>
                    <w:bottom w:val="nil"/>
                    <w:right w:val="nil"/>
                  </w:tcBorders>
                </w:tcPr>
                <w:p w14:paraId="416A4083" w14:textId="32B60B9B" w:rsidR="00216E48" w:rsidRPr="00216E48" w:rsidRDefault="00377C8C" w:rsidP="00216E48">
                  <w:pPr>
                    <w:rPr>
                      <w:b/>
                    </w:rPr>
                  </w:pPr>
                  <w:r w:rsidRPr="00377C8C">
                    <w:rPr>
                      <w:b/>
                    </w:rPr>
                    <w:t>Amendment to</w:t>
                  </w:r>
                  <w:r>
                    <w:rPr>
                      <w:b/>
                    </w:rPr>
                    <w:t xml:space="preserve"> the</w:t>
                  </w:r>
                  <w:r w:rsidRPr="00377C8C">
                    <w:rPr>
                      <w:b/>
                    </w:rPr>
                    <w:t xml:space="preserve"> Youth Sailing World Championships Regulation</w:t>
                  </w:r>
                  <w:r>
                    <w:rPr>
                      <w:b/>
                    </w:rPr>
                    <w:t xml:space="preserve"> 24.5.5</w:t>
                  </w:r>
                </w:p>
              </w:tc>
            </w:tr>
            <w:tr w:rsidR="00216E48" w:rsidRPr="00216E48" w14:paraId="4EE93E00" w14:textId="77777777" w:rsidTr="006B33E1">
              <w:tc>
                <w:tcPr>
                  <w:tcW w:w="7676" w:type="dxa"/>
                  <w:tcBorders>
                    <w:top w:val="nil"/>
                    <w:left w:val="nil"/>
                    <w:bottom w:val="nil"/>
                    <w:right w:val="nil"/>
                  </w:tcBorders>
                </w:tcPr>
                <w:p w14:paraId="52D01F8D" w14:textId="26F2698D" w:rsidR="00216E48" w:rsidRPr="00216E48" w:rsidRDefault="00216E48" w:rsidP="00216E48">
                  <w:pPr>
                    <w:rPr>
                      <w:b/>
                    </w:rPr>
                  </w:pPr>
                  <w:r w:rsidRPr="00216E48">
                    <w:rPr>
                      <w:b/>
                    </w:rPr>
                    <w:t xml:space="preserve">Reporting Committee: </w:t>
                  </w:r>
                  <w:r w:rsidR="00377C8C">
                    <w:rPr>
                      <w:b/>
                    </w:rPr>
                    <w:t>Events</w:t>
                  </w:r>
                </w:p>
                <w:p w14:paraId="15573DC4" w14:textId="4E48E806" w:rsidR="00216E48" w:rsidRPr="00216E48" w:rsidRDefault="00216E48" w:rsidP="00216E48">
                  <w:r w:rsidRPr="00216E48">
                    <w:t xml:space="preserve">Other Committee: </w:t>
                  </w:r>
                  <w:r w:rsidR="00377C8C">
                    <w:t>Equipment Committee Constitution Committee</w:t>
                  </w:r>
                </w:p>
              </w:tc>
            </w:tr>
            <w:tr w:rsidR="00216E48" w:rsidRPr="00216E48" w14:paraId="435CB11A" w14:textId="77777777" w:rsidTr="006B33E1">
              <w:tc>
                <w:tcPr>
                  <w:tcW w:w="7676" w:type="dxa"/>
                  <w:tcBorders>
                    <w:top w:val="nil"/>
                    <w:left w:val="nil"/>
                    <w:bottom w:val="nil"/>
                    <w:right w:val="nil"/>
                  </w:tcBorders>
                </w:tcPr>
                <w:p w14:paraId="64FC6FDF" w14:textId="6496F694" w:rsidR="00216E48" w:rsidRPr="00216E48" w:rsidRDefault="00000000" w:rsidP="00216E48">
                  <w:pPr>
                    <w:rPr>
                      <w:i/>
                      <w:u w:val="single"/>
                    </w:rPr>
                  </w:pPr>
                  <w:sdt>
                    <w:sdtPr>
                      <w:rPr>
                        <w:i/>
                        <w:u w:val="single"/>
                      </w:rPr>
                      <w:id w:val="1970623587"/>
                      <w:placeholder>
                        <w:docPart w:val="4CF97D64DEA6C748B6914E1C2BDAFA5A"/>
                      </w:placeholder>
                      <w:comboBox>
                        <w:listItem w:displayText="Recommendation to Council:" w:value="Recommendation to Council:"/>
                        <w:listItem w:displayText="Opinion:" w:value="Opinion:"/>
                      </w:comboBox>
                    </w:sdtPr>
                    <w:sdtContent>
                      <w:r w:rsidR="00C20207">
                        <w:rPr>
                          <w:i/>
                          <w:u w:val="single"/>
                        </w:rPr>
                        <w:t>Recommendation to Council:</w:t>
                      </w:r>
                    </w:sdtContent>
                  </w:sdt>
                  <w:r w:rsidR="00C20207">
                    <w:rPr>
                      <w:i/>
                      <w:u w:val="single"/>
                    </w:rPr>
                    <w:t xml:space="preserve"> </w:t>
                  </w:r>
                  <w:sdt>
                    <w:sdtPr>
                      <w:rPr>
                        <w:i/>
                        <w:u w:val="single"/>
                      </w:rPr>
                      <w:id w:val="-1589844247"/>
                      <w:placeholder>
                        <w:docPart w:val="21D66D1C4FAC204F93D9035505051C72"/>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377C8C">
                        <w:rPr>
                          <w:i/>
                          <w:u w:val="single"/>
                        </w:rPr>
                        <w:t>Approve</w:t>
                      </w:r>
                    </w:sdtContent>
                  </w:sdt>
                </w:p>
              </w:tc>
            </w:tr>
            <w:tr w:rsidR="00216E48" w:rsidRPr="00216E48" w14:paraId="4DFB1E31" w14:textId="77777777" w:rsidTr="006B33E1">
              <w:tc>
                <w:tcPr>
                  <w:tcW w:w="7676" w:type="dxa"/>
                  <w:tcBorders>
                    <w:top w:val="nil"/>
                    <w:left w:val="nil"/>
                    <w:bottom w:val="nil"/>
                    <w:right w:val="nil"/>
                  </w:tcBorders>
                </w:tcPr>
                <w:p w14:paraId="56030C49" w14:textId="0E7E6EAD" w:rsidR="00216E48" w:rsidRPr="00216E48" w:rsidRDefault="00216E48" w:rsidP="00216E48"/>
              </w:tc>
            </w:tr>
          </w:tbl>
          <w:p w14:paraId="35C21731" w14:textId="77777777" w:rsidR="00216E48" w:rsidRPr="00216E48" w:rsidRDefault="00216E48" w:rsidP="00216E48">
            <w:pPr>
              <w:rPr>
                <w:b/>
              </w:rPr>
            </w:pPr>
          </w:p>
        </w:tc>
      </w:tr>
    </w:tbl>
    <w:p w14:paraId="2361AAA4" w14:textId="77777777" w:rsidR="00285C51" w:rsidRDefault="002C2B3A" w:rsidP="002C2B3A">
      <w:pPr>
        <w:jc w:val="right"/>
      </w:pPr>
      <w:r>
        <w:tab/>
      </w:r>
    </w:p>
    <w:p w14:paraId="3A007C7D" w14:textId="77777777" w:rsidR="00285C51" w:rsidRDefault="00285C51" w:rsidP="002C2B3A">
      <w:pPr>
        <w:jc w:val="right"/>
      </w:pPr>
    </w:p>
    <w:p w14:paraId="7CF970CD" w14:textId="6A51325F" w:rsidR="00377C8C" w:rsidRDefault="00377C8C" w:rsidP="00377C8C">
      <w:pPr>
        <w:pStyle w:val="ISAFList1"/>
      </w:pPr>
      <w:r>
        <w:t>Events Committee Recommendations to Council</w:t>
      </w:r>
      <w:r>
        <w:t xml:space="preserve"> not based on submission</w:t>
      </w:r>
    </w:p>
    <w:p w14:paraId="48065688" w14:textId="36326816" w:rsidR="006A0619" w:rsidRDefault="006A0619" w:rsidP="006A0619">
      <w:pPr>
        <w:rPr>
          <w:lang w:eastAsia="en-US"/>
        </w:rPr>
      </w:pPr>
    </w:p>
    <w:p w14:paraId="46CFF52D" w14:textId="5D61B6C9" w:rsidR="006A0619" w:rsidRPr="006A0619" w:rsidRDefault="006A0619" w:rsidP="006A0619">
      <w:pPr>
        <w:pStyle w:val="ISAFList2"/>
      </w:pPr>
      <w:r w:rsidRPr="006A0619">
        <w:t>Events Committee Agenda Item 4.2 – Paris 2024 Olympic Games, Format Working Party Report:</w:t>
      </w:r>
    </w:p>
    <w:p w14:paraId="6BAFE08C" w14:textId="55464BED" w:rsidR="006A0619" w:rsidRPr="006A0619" w:rsidRDefault="006A0619" w:rsidP="006A0619">
      <w:pPr>
        <w:rPr>
          <w:b/>
          <w:bCs/>
          <w:lang w:eastAsia="en-US"/>
        </w:rPr>
      </w:pPr>
    </w:p>
    <w:p w14:paraId="7A46936E" w14:textId="08AE1E21" w:rsidR="006A0619" w:rsidRPr="006A0619" w:rsidRDefault="006A0619" w:rsidP="006A0619">
      <w:pPr>
        <w:ind w:left="567"/>
        <w:rPr>
          <w:b/>
          <w:bCs/>
          <w:lang w:eastAsia="en-US"/>
        </w:rPr>
      </w:pPr>
      <w:r w:rsidRPr="006A0619">
        <w:rPr>
          <w:b/>
          <w:bCs/>
          <w:lang w:eastAsia="en-US"/>
        </w:rPr>
        <w:t>The Working Party would like to thank the RMSC and IUSC for their reports and is of the opinion that the Events Committee should encourage the RMSC and IUSC to continue working on the reports and implementation of digital officiating at World Sailing-sanctioned events.</w:t>
      </w:r>
    </w:p>
    <w:p w14:paraId="1AC69B0D" w14:textId="77777777" w:rsidR="006A0619" w:rsidRPr="006A0619" w:rsidRDefault="006A0619" w:rsidP="006A0619">
      <w:pPr>
        <w:ind w:left="567"/>
        <w:rPr>
          <w:b/>
          <w:bCs/>
          <w:lang w:eastAsia="en-US"/>
        </w:rPr>
      </w:pPr>
    </w:p>
    <w:p w14:paraId="0092DBD3" w14:textId="50370B00" w:rsidR="006A0619" w:rsidRPr="006A0619" w:rsidRDefault="006A0619" w:rsidP="006A0619">
      <w:pPr>
        <w:ind w:left="567"/>
        <w:rPr>
          <w:b/>
          <w:bCs/>
          <w:lang w:eastAsia="en-US"/>
        </w:rPr>
      </w:pPr>
      <w:r w:rsidRPr="006A0619">
        <w:rPr>
          <w:b/>
          <w:bCs/>
          <w:lang w:eastAsia="en-US"/>
        </w:rPr>
        <w:t>The WP notes that it does not have expertise to evaluate the received reports in terms of technology and rules.</w:t>
      </w:r>
    </w:p>
    <w:p w14:paraId="6AADF190" w14:textId="77777777" w:rsidR="006A0619" w:rsidRPr="006A0619" w:rsidRDefault="006A0619" w:rsidP="006A0619">
      <w:pPr>
        <w:ind w:left="567"/>
        <w:rPr>
          <w:b/>
          <w:bCs/>
          <w:lang w:eastAsia="en-US"/>
        </w:rPr>
      </w:pPr>
    </w:p>
    <w:p w14:paraId="04DBA0B0" w14:textId="1D07E0AE" w:rsidR="006A0619" w:rsidRPr="006A0619" w:rsidRDefault="006A0619" w:rsidP="006A0619">
      <w:pPr>
        <w:ind w:left="567"/>
        <w:rPr>
          <w:b/>
          <w:bCs/>
          <w:lang w:eastAsia="en-US"/>
        </w:rPr>
      </w:pPr>
      <w:r w:rsidRPr="006A0619">
        <w:rPr>
          <w:b/>
          <w:bCs/>
          <w:lang w:eastAsia="en-US"/>
        </w:rPr>
        <w:t xml:space="preserve">Whilst encouraging to press forward the WP would like to stress that using technology can be a tool in reaching our sport’s strategic goals (sustainability/marketability) and is not a </w:t>
      </w:r>
      <w:proofErr w:type="gramStart"/>
      <w:r w:rsidRPr="006A0619">
        <w:rPr>
          <w:b/>
          <w:bCs/>
          <w:lang w:eastAsia="en-US"/>
        </w:rPr>
        <w:t>goal in itself</w:t>
      </w:r>
      <w:proofErr w:type="gramEnd"/>
      <w:r w:rsidRPr="006A0619">
        <w:rPr>
          <w:b/>
          <w:bCs/>
          <w:lang w:eastAsia="en-US"/>
        </w:rPr>
        <w:t>.</w:t>
      </w:r>
    </w:p>
    <w:p w14:paraId="0F83E6F6" w14:textId="4E5D26B8" w:rsidR="00285C51" w:rsidRDefault="00285C51" w:rsidP="002C2B3A">
      <w:pPr>
        <w:jc w:val="right"/>
        <w:rPr>
          <w:lang w:eastAsia="en-US"/>
        </w:rPr>
      </w:pPr>
    </w:p>
    <w:p w14:paraId="66A351C2" w14:textId="2284756A" w:rsidR="00377C8C" w:rsidRDefault="00377C8C" w:rsidP="002C2B3A">
      <w:pPr>
        <w:jc w:val="right"/>
        <w:rPr>
          <w:lang w:eastAsia="en-US"/>
        </w:rPr>
      </w:pPr>
    </w:p>
    <w:p w14:paraId="4E99399A" w14:textId="77777777" w:rsidR="00377C8C" w:rsidRDefault="00377C8C" w:rsidP="002C2B3A">
      <w:pPr>
        <w:jc w:val="right"/>
      </w:pPr>
    </w:p>
    <w:p w14:paraId="7FEA4AFD" w14:textId="3FB4A0A6" w:rsidR="002C2B3A" w:rsidRPr="003F430E" w:rsidRDefault="002C2B3A" w:rsidP="002C2B3A">
      <w:pPr>
        <w:jc w:val="right"/>
        <w:rPr>
          <w:rFonts w:cs="Arial"/>
          <w:b/>
          <w:bCs/>
          <w:sz w:val="21"/>
          <w:szCs w:val="28"/>
        </w:rPr>
      </w:pPr>
      <w:r w:rsidRPr="003F430E">
        <w:rPr>
          <w:rFonts w:cs="Arial"/>
          <w:b/>
          <w:bCs/>
          <w:sz w:val="21"/>
          <w:szCs w:val="28"/>
        </w:rPr>
        <w:t>Authenticated by email</w:t>
      </w:r>
    </w:p>
    <w:p w14:paraId="5A4BCB36" w14:textId="77777777" w:rsidR="002C2B3A" w:rsidRPr="003F430E" w:rsidRDefault="002C2B3A" w:rsidP="002C2B3A">
      <w:pPr>
        <w:jc w:val="right"/>
        <w:rPr>
          <w:rFonts w:cs="Arial"/>
          <w:b/>
          <w:bCs/>
          <w:sz w:val="21"/>
          <w:szCs w:val="28"/>
        </w:rPr>
      </w:pPr>
    </w:p>
    <w:p w14:paraId="28BFC7D6" w14:textId="55BED999" w:rsidR="002C2B3A" w:rsidRPr="003F430E" w:rsidRDefault="002C2B3A" w:rsidP="002C2B3A">
      <w:pPr>
        <w:jc w:val="right"/>
        <w:rPr>
          <w:rFonts w:cs="Arial"/>
          <w:b/>
          <w:bCs/>
          <w:sz w:val="21"/>
          <w:szCs w:val="28"/>
        </w:rPr>
      </w:pPr>
      <w:r>
        <w:rPr>
          <w:rFonts w:cs="Arial"/>
          <w:b/>
          <w:bCs/>
          <w:sz w:val="21"/>
          <w:szCs w:val="28"/>
        </w:rPr>
        <w:t xml:space="preserve">John </w:t>
      </w:r>
      <w:r w:rsidR="003829BD">
        <w:rPr>
          <w:rFonts w:cs="Arial"/>
          <w:b/>
          <w:bCs/>
          <w:sz w:val="21"/>
          <w:szCs w:val="28"/>
        </w:rPr>
        <w:t>Derbyshire</w:t>
      </w:r>
    </w:p>
    <w:p w14:paraId="606221D3" w14:textId="264F2677" w:rsidR="002C2B3A" w:rsidRPr="003F430E" w:rsidRDefault="002C2B3A" w:rsidP="002C2B3A">
      <w:pPr>
        <w:jc w:val="right"/>
        <w:rPr>
          <w:rFonts w:cs="Arial"/>
          <w:b/>
          <w:bCs/>
          <w:sz w:val="21"/>
          <w:szCs w:val="28"/>
        </w:rPr>
      </w:pPr>
      <w:r w:rsidRPr="003F430E">
        <w:rPr>
          <w:rFonts w:cs="Arial"/>
          <w:b/>
          <w:bCs/>
          <w:sz w:val="21"/>
          <w:szCs w:val="28"/>
        </w:rPr>
        <w:t xml:space="preserve">Chairman, </w:t>
      </w:r>
      <w:r>
        <w:rPr>
          <w:rFonts w:cs="Arial"/>
          <w:b/>
          <w:bCs/>
          <w:sz w:val="21"/>
          <w:szCs w:val="28"/>
        </w:rPr>
        <w:t xml:space="preserve">Events </w:t>
      </w:r>
      <w:r w:rsidRPr="003F430E">
        <w:rPr>
          <w:rFonts w:cs="Arial"/>
          <w:b/>
          <w:bCs/>
          <w:sz w:val="21"/>
          <w:szCs w:val="28"/>
        </w:rPr>
        <w:t>Committee</w:t>
      </w:r>
    </w:p>
    <w:p w14:paraId="2FB887A0" w14:textId="77777777" w:rsidR="002C2B3A" w:rsidRPr="003F430E" w:rsidRDefault="002C2B3A" w:rsidP="002C2B3A">
      <w:pPr>
        <w:jc w:val="right"/>
        <w:rPr>
          <w:rFonts w:cs="Arial"/>
          <w:b/>
          <w:bCs/>
          <w:sz w:val="21"/>
          <w:szCs w:val="28"/>
        </w:rPr>
      </w:pPr>
    </w:p>
    <w:p w14:paraId="5341A44A" w14:textId="5028D192" w:rsidR="002C2B3A" w:rsidRPr="002F1C5F" w:rsidRDefault="00285C51" w:rsidP="002F1C5F">
      <w:pPr>
        <w:jc w:val="right"/>
        <w:rPr>
          <w:rFonts w:ascii="Times New Roman" w:hAnsi="Times New Roman"/>
          <w:b/>
          <w:bCs/>
          <w:sz w:val="24"/>
          <w:szCs w:val="36"/>
          <w:u w:val="single"/>
        </w:rPr>
      </w:pPr>
      <w:r>
        <w:rPr>
          <w:rFonts w:cs="Arial"/>
          <w:b/>
          <w:bCs/>
          <w:sz w:val="21"/>
          <w:szCs w:val="28"/>
        </w:rPr>
        <w:t>3</w:t>
      </w:r>
      <w:r w:rsidR="002C2B3A">
        <w:rPr>
          <w:rFonts w:cs="Arial"/>
          <w:b/>
          <w:bCs/>
          <w:sz w:val="21"/>
          <w:szCs w:val="28"/>
        </w:rPr>
        <w:t xml:space="preserve"> </w:t>
      </w:r>
      <w:r>
        <w:rPr>
          <w:rFonts w:cs="Arial"/>
          <w:b/>
          <w:bCs/>
          <w:sz w:val="21"/>
          <w:szCs w:val="28"/>
        </w:rPr>
        <w:t>May 2023</w:t>
      </w:r>
    </w:p>
    <w:sectPr w:rsidR="002C2B3A" w:rsidRPr="002F1C5F" w:rsidSect="001F489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E45E" w14:textId="77777777" w:rsidR="009332AD" w:rsidRDefault="009332AD" w:rsidP="007B0A5B">
      <w:r>
        <w:separator/>
      </w:r>
    </w:p>
  </w:endnote>
  <w:endnote w:type="continuationSeparator" w:id="0">
    <w:p w14:paraId="403C73C0" w14:textId="77777777" w:rsidR="009332AD" w:rsidRDefault="009332AD"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CE15" w14:textId="77777777" w:rsidR="007B0A5B" w:rsidRDefault="007B0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07FD" w14:textId="77777777" w:rsidR="007B0A5B" w:rsidRDefault="007B0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B1D0" w14:textId="77777777" w:rsidR="007B0A5B" w:rsidRDefault="007B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1B4B" w14:textId="77777777" w:rsidR="009332AD" w:rsidRDefault="009332AD" w:rsidP="007B0A5B">
      <w:r>
        <w:separator/>
      </w:r>
    </w:p>
  </w:footnote>
  <w:footnote w:type="continuationSeparator" w:id="0">
    <w:p w14:paraId="05DA4513" w14:textId="77777777" w:rsidR="009332AD" w:rsidRDefault="009332AD" w:rsidP="007B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5C3C" w14:textId="77777777" w:rsidR="007B0A5B" w:rsidRDefault="007B0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7604" w14:textId="77777777" w:rsidR="007B0A5B" w:rsidRDefault="007B0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A2B4" w14:textId="77777777" w:rsidR="007B0A5B" w:rsidRDefault="007B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10"/>
    <w:multiLevelType w:val="multilevel"/>
    <w:tmpl w:val="909061D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A55569"/>
    <w:multiLevelType w:val="hybridMultilevel"/>
    <w:tmpl w:val="A84613D4"/>
    <w:lvl w:ilvl="0" w:tplc="2878F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44668"/>
    <w:multiLevelType w:val="multilevel"/>
    <w:tmpl w:val="947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4995627">
    <w:abstractNumId w:val="0"/>
  </w:num>
  <w:num w:numId="2" w16cid:durableId="844903649">
    <w:abstractNumId w:val="0"/>
  </w:num>
  <w:num w:numId="3" w16cid:durableId="1046762732">
    <w:abstractNumId w:val="2"/>
  </w:num>
  <w:num w:numId="4" w16cid:durableId="12005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22B80"/>
    <w:rsid w:val="00042D5E"/>
    <w:rsid w:val="0004514D"/>
    <w:rsid w:val="0004576D"/>
    <w:rsid w:val="000676D4"/>
    <w:rsid w:val="00097488"/>
    <w:rsid w:val="000A6479"/>
    <w:rsid w:val="000C3F02"/>
    <w:rsid w:val="000D5F2B"/>
    <w:rsid w:val="000E2181"/>
    <w:rsid w:val="0016729E"/>
    <w:rsid w:val="001F489E"/>
    <w:rsid w:val="00216E48"/>
    <w:rsid w:val="00237FA5"/>
    <w:rsid w:val="002432A2"/>
    <w:rsid w:val="00246E02"/>
    <w:rsid w:val="00250005"/>
    <w:rsid w:val="00253CEB"/>
    <w:rsid w:val="00261718"/>
    <w:rsid w:val="00262DCF"/>
    <w:rsid w:val="00265150"/>
    <w:rsid w:val="00283497"/>
    <w:rsid w:val="00285C51"/>
    <w:rsid w:val="002A72F6"/>
    <w:rsid w:val="002C2B3A"/>
    <w:rsid w:val="002D4652"/>
    <w:rsid w:val="002F1C5F"/>
    <w:rsid w:val="0034703D"/>
    <w:rsid w:val="00377C8C"/>
    <w:rsid w:val="003829BD"/>
    <w:rsid w:val="00397C7C"/>
    <w:rsid w:val="003A249A"/>
    <w:rsid w:val="003F1BE8"/>
    <w:rsid w:val="004220B6"/>
    <w:rsid w:val="00437808"/>
    <w:rsid w:val="004F3463"/>
    <w:rsid w:val="005358FE"/>
    <w:rsid w:val="00582495"/>
    <w:rsid w:val="00586C1C"/>
    <w:rsid w:val="005C6E69"/>
    <w:rsid w:val="005D67BA"/>
    <w:rsid w:val="005F1B30"/>
    <w:rsid w:val="00606016"/>
    <w:rsid w:val="00627AFF"/>
    <w:rsid w:val="0064132B"/>
    <w:rsid w:val="0068061B"/>
    <w:rsid w:val="006A0619"/>
    <w:rsid w:val="006A2A2C"/>
    <w:rsid w:val="006B4D7F"/>
    <w:rsid w:val="00700945"/>
    <w:rsid w:val="00757664"/>
    <w:rsid w:val="00776857"/>
    <w:rsid w:val="007B0A5B"/>
    <w:rsid w:val="007B688C"/>
    <w:rsid w:val="007D03EB"/>
    <w:rsid w:val="007F2F50"/>
    <w:rsid w:val="008110BC"/>
    <w:rsid w:val="008D6261"/>
    <w:rsid w:val="008E45F5"/>
    <w:rsid w:val="009332AD"/>
    <w:rsid w:val="009830F4"/>
    <w:rsid w:val="00993FC3"/>
    <w:rsid w:val="009C2E9E"/>
    <w:rsid w:val="009D2FC9"/>
    <w:rsid w:val="009D3036"/>
    <w:rsid w:val="009E1D1B"/>
    <w:rsid w:val="009E4D0B"/>
    <w:rsid w:val="00A277B7"/>
    <w:rsid w:val="00AA7A83"/>
    <w:rsid w:val="00AE1F05"/>
    <w:rsid w:val="00B50901"/>
    <w:rsid w:val="00BA60DE"/>
    <w:rsid w:val="00BD6929"/>
    <w:rsid w:val="00BF0A8C"/>
    <w:rsid w:val="00C200FB"/>
    <w:rsid w:val="00C20207"/>
    <w:rsid w:val="00C27FC5"/>
    <w:rsid w:val="00D019F3"/>
    <w:rsid w:val="00D67792"/>
    <w:rsid w:val="00DC4A76"/>
    <w:rsid w:val="00DF28BC"/>
    <w:rsid w:val="00DF4420"/>
    <w:rsid w:val="00E25170"/>
    <w:rsid w:val="00EA20D1"/>
    <w:rsid w:val="00EB35BB"/>
    <w:rsid w:val="00EC6D39"/>
    <w:rsid w:val="00ED1AB5"/>
    <w:rsid w:val="00EF621B"/>
    <w:rsid w:val="00EF7535"/>
    <w:rsid w:val="00F67764"/>
    <w:rsid w:val="00F86553"/>
    <w:rsid w:val="00FA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E48"/>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autoRedefine/>
    <w:rsid w:val="009E1D1B"/>
    <w:pPr>
      <w:numPr>
        <w:ilvl w:val="1"/>
        <w:numId w:val="2"/>
      </w:numPr>
      <w:spacing w:before="120"/>
    </w:pPr>
    <w:rPr>
      <w:sz w:val="22"/>
      <w:lang w:eastAsia="en-US"/>
    </w:rPr>
  </w:style>
  <w:style w:type="paragraph" w:customStyle="1" w:styleId="ISAFList1">
    <w:name w:val="ISAF List 1"/>
    <w:basedOn w:val="Normal"/>
    <w:next w:val="Normal"/>
    <w:autoRedefine/>
    <w:rsid w:val="00377C8C"/>
    <w:pPr>
      <w:numPr>
        <w:numId w:val="2"/>
      </w:numPr>
      <w:spacing w:before="240" w:after="60"/>
      <w:outlineLvl w:val="0"/>
    </w:pPr>
    <w:rPr>
      <w:rFonts w:cs="Arial"/>
      <w:b/>
      <w:bCs/>
      <w:kern w:val="32"/>
      <w:sz w:val="24"/>
      <w:szCs w:val="32"/>
      <w:lang w:eastAsia="en-US"/>
    </w:rPr>
  </w:style>
  <w:style w:type="paragraph" w:customStyle="1" w:styleId="ISAFList4">
    <w:name w:val="ISAF List 4"/>
    <w:basedOn w:val="Normal"/>
    <w:autoRedefine/>
    <w:rsid w:val="009E1D1B"/>
    <w:pPr>
      <w:numPr>
        <w:ilvl w:val="3"/>
        <w:numId w:val="2"/>
      </w:numPr>
      <w:spacing w:before="120"/>
      <w:outlineLvl w:val="3"/>
    </w:pPr>
    <w:rPr>
      <w:sz w:val="22"/>
      <w:lang w:eastAsia="en-US"/>
    </w:rPr>
  </w:style>
  <w:style w:type="paragraph" w:customStyle="1" w:styleId="ISAFList3">
    <w:name w:val="ISAF List 3"/>
    <w:basedOn w:val="Normal"/>
    <w:autoRedefine/>
    <w:rsid w:val="009E1D1B"/>
    <w:pPr>
      <w:numPr>
        <w:ilvl w:val="2"/>
        <w:numId w:val="2"/>
      </w:numPr>
      <w:spacing w:before="120"/>
    </w:pPr>
    <w:rPr>
      <w:sz w:val="22"/>
      <w:lang w:eastAsia="en-US"/>
    </w:rPr>
  </w:style>
  <w:style w:type="paragraph" w:customStyle="1" w:styleId="ISAFList5">
    <w:name w:val="ISAF List 5"/>
    <w:basedOn w:val="Normal"/>
    <w:autoRedefine/>
    <w:rsid w:val="009E1D1B"/>
    <w:pPr>
      <w:numPr>
        <w:ilvl w:val="4"/>
        <w:numId w:val="2"/>
      </w:numPr>
      <w:tabs>
        <w:tab w:val="left" w:pos="851"/>
      </w:tabs>
      <w:spacing w:before="120"/>
      <w:outlineLvl w:val="4"/>
    </w:pPr>
    <w:rPr>
      <w:sz w:val="22"/>
      <w:lang w:eastAsia="en-US"/>
    </w:rPr>
  </w:style>
  <w:style w:type="character" w:styleId="PlaceholderText">
    <w:name w:val="Placeholder Text"/>
    <w:basedOn w:val="DefaultParagraphFont"/>
    <w:uiPriority w:val="99"/>
    <w:semiHidden/>
    <w:rsid w:val="00B50901"/>
    <w:rPr>
      <w:color w:val="808080"/>
    </w:rPr>
  </w:style>
  <w:style w:type="paragraph" w:styleId="BalloonText">
    <w:name w:val="Balloon Text"/>
    <w:basedOn w:val="Normal"/>
    <w:link w:val="BalloonTextChar"/>
    <w:rsid w:val="00B50901"/>
    <w:rPr>
      <w:rFonts w:ascii="Tahoma" w:hAnsi="Tahoma" w:cs="Tahoma"/>
      <w:sz w:val="16"/>
      <w:szCs w:val="16"/>
    </w:rPr>
  </w:style>
  <w:style w:type="character" w:customStyle="1" w:styleId="BalloonTextChar">
    <w:name w:val="Balloon Text Char"/>
    <w:basedOn w:val="DefaultParagraphFont"/>
    <w:link w:val="BalloonText"/>
    <w:rsid w:val="00B50901"/>
    <w:rPr>
      <w:rFonts w:ascii="Tahoma" w:hAnsi="Tahoma" w:cs="Tahoma"/>
      <w:sz w:val="16"/>
      <w:szCs w:val="16"/>
    </w:rPr>
  </w:style>
  <w:style w:type="paragraph" w:styleId="Header">
    <w:name w:val="header"/>
    <w:basedOn w:val="Normal"/>
    <w:link w:val="HeaderChar"/>
    <w:unhideWhenUsed/>
    <w:rsid w:val="007B0A5B"/>
    <w:pPr>
      <w:tabs>
        <w:tab w:val="center" w:pos="4513"/>
        <w:tab w:val="right" w:pos="9026"/>
      </w:tabs>
    </w:pPr>
  </w:style>
  <w:style w:type="character" w:customStyle="1" w:styleId="HeaderChar">
    <w:name w:val="Header Char"/>
    <w:basedOn w:val="DefaultParagraphFont"/>
    <w:link w:val="Header"/>
    <w:rsid w:val="007B0A5B"/>
    <w:rPr>
      <w:rFonts w:ascii="Arial" w:hAnsi="Arial"/>
      <w:szCs w:val="24"/>
    </w:rPr>
  </w:style>
  <w:style w:type="paragraph" w:styleId="Footer">
    <w:name w:val="footer"/>
    <w:basedOn w:val="Normal"/>
    <w:link w:val="FooterChar"/>
    <w:unhideWhenUsed/>
    <w:rsid w:val="007B0A5B"/>
    <w:pPr>
      <w:tabs>
        <w:tab w:val="center" w:pos="4513"/>
        <w:tab w:val="right" w:pos="9026"/>
      </w:tabs>
    </w:pPr>
  </w:style>
  <w:style w:type="character" w:customStyle="1" w:styleId="FooterChar">
    <w:name w:val="Footer Char"/>
    <w:basedOn w:val="DefaultParagraphFont"/>
    <w:link w:val="Footer"/>
    <w:rsid w:val="007B0A5B"/>
    <w:rPr>
      <w:rFonts w:ascii="Arial" w:hAnsi="Arial"/>
      <w:szCs w:val="24"/>
    </w:rPr>
  </w:style>
  <w:style w:type="paragraph" w:styleId="ListParagraph">
    <w:name w:val="List Paragraph"/>
    <w:basedOn w:val="Normal"/>
    <w:uiPriority w:val="34"/>
    <w:qFormat/>
    <w:rsid w:val="002C2B3A"/>
    <w:pPr>
      <w:ind w:left="720"/>
      <w:contextualSpacing/>
    </w:pPr>
  </w:style>
  <w:style w:type="paragraph" w:styleId="NoSpacing">
    <w:name w:val="No Spacing"/>
    <w:uiPriority w:val="1"/>
    <w:qFormat/>
    <w:rsid w:val="002C2B3A"/>
    <w:rPr>
      <w:rFonts w:ascii="Cambria" w:eastAsia="Cambria" w:hAnsi="Cambria"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97D64DEA6C748B6914E1C2BDAFA5A"/>
        <w:category>
          <w:name w:val="General"/>
          <w:gallery w:val="placeholder"/>
        </w:category>
        <w:types>
          <w:type w:val="bbPlcHdr"/>
        </w:types>
        <w:behaviors>
          <w:behavior w:val="content"/>
        </w:behaviors>
        <w:guid w:val="{53018C0E-5AF5-4945-8DB3-43C1EBB435B1}"/>
      </w:docPartPr>
      <w:docPartBody>
        <w:p w:rsidR="006741CA" w:rsidRDefault="00D031EE" w:rsidP="00D031EE">
          <w:pPr>
            <w:pStyle w:val="4CF97D64DEA6C748B6914E1C2BDAFA5A"/>
          </w:pPr>
          <w:r w:rsidRPr="00CC55BA">
            <w:rPr>
              <w:rStyle w:val="PlaceholderText"/>
            </w:rPr>
            <w:t>Choose an item.</w:t>
          </w:r>
        </w:p>
      </w:docPartBody>
    </w:docPart>
    <w:docPart>
      <w:docPartPr>
        <w:name w:val="21D66D1C4FAC204F93D9035505051C72"/>
        <w:category>
          <w:name w:val="General"/>
          <w:gallery w:val="placeholder"/>
        </w:category>
        <w:types>
          <w:type w:val="bbPlcHdr"/>
        </w:types>
        <w:behaviors>
          <w:behavior w:val="content"/>
        </w:behaviors>
        <w:guid w:val="{94586803-34BB-4C41-86E5-1BEE3FB81A53}"/>
      </w:docPartPr>
      <w:docPartBody>
        <w:p w:rsidR="00D031EE" w:rsidRPr="00250005" w:rsidRDefault="00D031EE" w:rsidP="00421E62">
          <w:pPr>
            <w:rPr>
              <w:rFonts w:cs="Arial"/>
              <w:i/>
              <w:szCs w:val="20"/>
              <w:u w:val="single"/>
            </w:rPr>
          </w:pPr>
          <w:r w:rsidRPr="00250005">
            <w:rPr>
              <w:rFonts w:cs="Arial"/>
              <w:i/>
              <w:szCs w:val="20"/>
              <w:u w:val="single"/>
            </w:rPr>
            <w:t>Recommendation to Council: Approve</w:t>
          </w:r>
        </w:p>
        <w:p w:rsidR="00D031EE" w:rsidRPr="00250005" w:rsidRDefault="00D031EE" w:rsidP="00421E62">
          <w:pPr>
            <w:rPr>
              <w:rFonts w:cs="Arial"/>
              <w:i/>
              <w:szCs w:val="20"/>
              <w:u w:val="single"/>
            </w:rPr>
          </w:pPr>
          <w:r w:rsidRPr="00250005">
            <w:rPr>
              <w:rFonts w:cs="Arial"/>
              <w:i/>
              <w:szCs w:val="20"/>
              <w:u w:val="single"/>
            </w:rPr>
            <w:t>Recommendation to Council: Approve with the following amendment</w:t>
          </w:r>
        </w:p>
        <w:p w:rsidR="00D031EE" w:rsidRPr="00250005" w:rsidRDefault="00D031EE" w:rsidP="00421E62">
          <w:pPr>
            <w:rPr>
              <w:rFonts w:cs="Arial"/>
              <w:i/>
              <w:szCs w:val="20"/>
              <w:u w:val="single"/>
            </w:rPr>
          </w:pPr>
          <w:r w:rsidRPr="00250005">
            <w:rPr>
              <w:rFonts w:cs="Arial"/>
              <w:i/>
              <w:szCs w:val="20"/>
              <w:u w:val="single"/>
            </w:rPr>
            <w:t>Recommendation to Council: Reject</w:t>
          </w:r>
        </w:p>
        <w:p w:rsidR="00D031EE" w:rsidRPr="00250005" w:rsidRDefault="00D031EE" w:rsidP="00421E62">
          <w:pPr>
            <w:rPr>
              <w:rFonts w:cs="Arial"/>
              <w:i/>
              <w:szCs w:val="20"/>
              <w:u w:val="single"/>
            </w:rPr>
          </w:pPr>
          <w:r w:rsidRPr="00250005">
            <w:rPr>
              <w:rFonts w:cs="Arial"/>
              <w:i/>
              <w:szCs w:val="20"/>
              <w:u w:val="single"/>
            </w:rPr>
            <w:t>Recommendation to Council: Defer</w:t>
          </w:r>
        </w:p>
        <w:p w:rsidR="00D031EE" w:rsidRPr="00250005" w:rsidRDefault="00D031EE" w:rsidP="00421E62">
          <w:pPr>
            <w:rPr>
              <w:rFonts w:cs="Arial"/>
              <w:i/>
              <w:szCs w:val="20"/>
              <w:u w:val="single"/>
            </w:rPr>
          </w:pPr>
          <w:r w:rsidRPr="00250005">
            <w:rPr>
              <w:rFonts w:cs="Arial"/>
              <w:i/>
              <w:szCs w:val="20"/>
              <w:u w:val="single"/>
            </w:rPr>
            <w:t>Recommendation to Council: No Recommendation</w:t>
          </w:r>
        </w:p>
        <w:p w:rsidR="00D031EE" w:rsidRPr="00250005" w:rsidRDefault="00D031EE" w:rsidP="00421E62">
          <w:pPr>
            <w:rPr>
              <w:rFonts w:cs="Arial"/>
              <w:i/>
              <w:szCs w:val="20"/>
              <w:u w:val="single"/>
            </w:rPr>
          </w:pPr>
          <w:r w:rsidRPr="00250005">
            <w:rPr>
              <w:rFonts w:cs="Arial"/>
              <w:i/>
              <w:szCs w:val="20"/>
              <w:u w:val="single"/>
            </w:rPr>
            <w:t>Recommendation to Council: Did not discuss</w:t>
          </w:r>
        </w:p>
        <w:p w:rsidR="00D031EE" w:rsidRPr="00250005" w:rsidRDefault="00D031EE" w:rsidP="00421E62">
          <w:pPr>
            <w:rPr>
              <w:rFonts w:cs="Arial"/>
              <w:i/>
              <w:szCs w:val="20"/>
              <w:u w:val="single"/>
            </w:rPr>
          </w:pPr>
          <w:r w:rsidRPr="00250005">
            <w:rPr>
              <w:rFonts w:cs="Arial"/>
              <w:i/>
              <w:szCs w:val="20"/>
              <w:u w:val="single"/>
            </w:rPr>
            <w:t>Opinion: Approve</w:t>
          </w:r>
        </w:p>
        <w:p w:rsidR="00D031EE" w:rsidRPr="00250005" w:rsidRDefault="00D031EE" w:rsidP="00421E62">
          <w:pPr>
            <w:rPr>
              <w:rFonts w:cs="Arial"/>
              <w:i/>
              <w:szCs w:val="20"/>
              <w:u w:val="single"/>
            </w:rPr>
          </w:pPr>
          <w:r w:rsidRPr="00250005">
            <w:rPr>
              <w:rFonts w:cs="Arial"/>
              <w:i/>
              <w:szCs w:val="20"/>
              <w:u w:val="single"/>
            </w:rPr>
            <w:t>Opinion: Approve with the following amendment</w:t>
          </w:r>
        </w:p>
        <w:p w:rsidR="00D031EE" w:rsidRPr="00250005" w:rsidRDefault="00D031EE" w:rsidP="00421E62">
          <w:pPr>
            <w:rPr>
              <w:rFonts w:cs="Arial"/>
              <w:i/>
              <w:szCs w:val="20"/>
              <w:u w:val="single"/>
            </w:rPr>
          </w:pPr>
          <w:r w:rsidRPr="00250005">
            <w:rPr>
              <w:rFonts w:cs="Arial"/>
              <w:i/>
              <w:szCs w:val="20"/>
              <w:u w:val="single"/>
            </w:rPr>
            <w:t>Opinion: Reject</w:t>
          </w:r>
        </w:p>
        <w:p w:rsidR="00D031EE" w:rsidRPr="00250005" w:rsidRDefault="00D031EE" w:rsidP="00421E62">
          <w:pPr>
            <w:rPr>
              <w:rFonts w:cs="Arial"/>
              <w:i/>
              <w:szCs w:val="20"/>
              <w:u w:val="single"/>
            </w:rPr>
          </w:pPr>
          <w:r w:rsidRPr="00250005">
            <w:rPr>
              <w:rFonts w:cs="Arial"/>
              <w:i/>
              <w:szCs w:val="20"/>
              <w:u w:val="single"/>
            </w:rPr>
            <w:t>Opinion: Defer</w:t>
          </w:r>
        </w:p>
        <w:p w:rsidR="00D031EE" w:rsidRPr="00250005" w:rsidRDefault="00D031EE" w:rsidP="00421E62">
          <w:pPr>
            <w:rPr>
              <w:rFonts w:cs="Arial"/>
              <w:i/>
              <w:szCs w:val="20"/>
              <w:u w:val="single"/>
            </w:rPr>
          </w:pPr>
          <w:r w:rsidRPr="00250005">
            <w:rPr>
              <w:rFonts w:cs="Arial"/>
              <w:i/>
              <w:szCs w:val="20"/>
              <w:u w:val="single"/>
            </w:rPr>
            <w:t>Opinion: No Recommendation</w:t>
          </w:r>
        </w:p>
        <w:p w:rsidR="006741CA" w:rsidRDefault="00D031EE" w:rsidP="00D031EE">
          <w:pPr>
            <w:pStyle w:val="21D66D1C4FAC204F93D9035505051C72"/>
          </w:pPr>
          <w:r w:rsidRPr="00250005">
            <w:rPr>
              <w:rFonts w:cs="Arial"/>
              <w:i/>
              <w:szCs w:val="20"/>
              <w:u w:val="single"/>
            </w:rPr>
            <w:t>Opinion: Did not discuss</w:t>
          </w:r>
          <w:r w:rsidRPr="00CC55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58"/>
    <w:rsid w:val="00046EFD"/>
    <w:rsid w:val="003D6268"/>
    <w:rsid w:val="005056A3"/>
    <w:rsid w:val="006741CA"/>
    <w:rsid w:val="006B272F"/>
    <w:rsid w:val="007E1AC1"/>
    <w:rsid w:val="007F0658"/>
    <w:rsid w:val="00807C32"/>
    <w:rsid w:val="009F520F"/>
    <w:rsid w:val="00B625C6"/>
    <w:rsid w:val="00D031EE"/>
    <w:rsid w:val="00D544D9"/>
    <w:rsid w:val="00DA5D44"/>
    <w:rsid w:val="00F345B5"/>
    <w:rsid w:val="00FD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1EE"/>
    <w:rPr>
      <w:color w:val="808080"/>
    </w:rPr>
  </w:style>
  <w:style w:type="paragraph" w:customStyle="1" w:styleId="4CF97D64DEA6C748B6914E1C2BDAFA5A">
    <w:name w:val="4CF97D64DEA6C748B6914E1C2BDAFA5A"/>
    <w:rsid w:val="00D031EE"/>
    <w:pPr>
      <w:spacing w:after="0" w:line="240" w:lineRule="auto"/>
    </w:pPr>
    <w:rPr>
      <w:sz w:val="24"/>
      <w:szCs w:val="24"/>
    </w:rPr>
  </w:style>
  <w:style w:type="paragraph" w:customStyle="1" w:styleId="21D66D1C4FAC204F93D9035505051C72">
    <w:name w:val="21D66D1C4FAC204F93D9035505051C72"/>
    <w:rsid w:val="00D031E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Alastair Fox</cp:lastModifiedBy>
  <cp:revision>4</cp:revision>
  <dcterms:created xsi:type="dcterms:W3CDTF">2023-05-03T09:15:00Z</dcterms:created>
  <dcterms:modified xsi:type="dcterms:W3CDTF">2023-05-03T12:59:00Z</dcterms:modified>
</cp:coreProperties>
</file>