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200D4042" w14:textId="4410E6F6" w:rsidR="001F489E" w:rsidRDefault="00462B23" w:rsidP="00C42F04">
      <w:pPr>
        <w:pStyle w:val="ISAFList1"/>
        <w:numPr>
          <w:ilvl w:val="0"/>
          <w:numId w:val="0"/>
        </w:numPr>
        <w:ind w:left="567" w:hanging="567"/>
      </w:pPr>
      <w:r>
        <w:t xml:space="preserve">Oceanic and Offshore </w:t>
      </w:r>
      <w:r w:rsidR="001F489E">
        <w:t>Committee Recommendations to Council</w:t>
      </w:r>
    </w:p>
    <w:p w14:paraId="3766D9DA" w14:textId="234E5A4A" w:rsidR="001F489E" w:rsidRDefault="001F489E" w:rsidP="001F489E">
      <w:pPr>
        <w:rPr>
          <w:lang w:eastAsia="en-US"/>
        </w:rPr>
      </w:pPr>
      <w:r>
        <w:rPr>
          <w:lang w:eastAsia="en-US"/>
        </w:rPr>
        <w:t xml:space="preserve">This “yellow paper” is a summary of the Recommendations made </w:t>
      </w:r>
      <w:r w:rsidR="00C42F04">
        <w:rPr>
          <w:lang w:eastAsia="en-US"/>
        </w:rPr>
        <w:t>by</w:t>
      </w:r>
      <w:r>
        <w:rPr>
          <w:lang w:eastAsia="en-US"/>
        </w:rPr>
        <w:t xml:space="preserve"> the </w:t>
      </w:r>
      <w:r w:rsidR="00462B23">
        <w:rPr>
          <w:lang w:eastAsia="en-US"/>
        </w:rPr>
        <w:t>Oceanic and Offshore</w:t>
      </w:r>
      <w:r w:rsidR="00C42F04">
        <w:rPr>
          <w:lang w:eastAsia="en-US"/>
        </w:rPr>
        <w:t xml:space="preserve"> on the </w:t>
      </w:r>
      <w:r w:rsidR="00C42F04" w:rsidRPr="00C42F04">
        <w:rPr>
          <w:lang w:eastAsia="en-US"/>
        </w:rPr>
        <w:t xml:space="preserve">2023 </w:t>
      </w:r>
      <w:r w:rsidR="004369A2">
        <w:rPr>
          <w:lang w:eastAsia="en-US"/>
        </w:rPr>
        <w:t xml:space="preserve">Annual Conference </w:t>
      </w:r>
      <w:r w:rsidR="00C42F04" w:rsidRPr="00C42F04">
        <w:rPr>
          <w:lang w:eastAsia="en-US"/>
        </w:rPr>
        <w:t>Submissions</w:t>
      </w:r>
    </w:p>
    <w:p w14:paraId="7FC04AAC" w14:textId="77777777" w:rsidR="001F489E" w:rsidRDefault="001F489E" w:rsidP="001F489E">
      <w:pPr>
        <w:rPr>
          <w:lang w:eastAsia="en-US"/>
        </w:rPr>
      </w:pPr>
    </w:p>
    <w:p w14:paraId="0EFD9775" w14:textId="3AD6BC66" w:rsidR="001F489E" w:rsidRDefault="001F489E" w:rsidP="001F489E">
      <w:pPr>
        <w:rPr>
          <w:b/>
          <w:sz w:val="22"/>
        </w:rPr>
      </w:pPr>
      <w:bookmarkStart w:id="0" w:name="_Hlk134047379"/>
      <w:r>
        <w:rPr>
          <w:b/>
          <w:sz w:val="22"/>
        </w:rPr>
        <w:t>202</w:t>
      </w:r>
      <w:r w:rsidR="00285C51">
        <w:rPr>
          <w:b/>
          <w:sz w:val="22"/>
        </w:rPr>
        <w:t>3</w:t>
      </w:r>
      <w:r>
        <w:rPr>
          <w:b/>
          <w:sz w:val="22"/>
        </w:rPr>
        <w:t xml:space="preserve"> Submissions</w:t>
      </w:r>
      <w:r w:rsidR="00627AFF">
        <w:rPr>
          <w:b/>
          <w:sz w:val="22"/>
        </w:rPr>
        <w:t xml:space="preserve"> </w:t>
      </w:r>
    </w:p>
    <w:p w14:paraId="325EBC5C" w14:textId="77777777" w:rsidR="00462B23" w:rsidRDefault="00462B23" w:rsidP="001F489E">
      <w:pPr>
        <w:rPr>
          <w:b/>
          <w:sz w:val="22"/>
        </w:rPr>
      </w:pPr>
    </w:p>
    <w:p w14:paraId="6CCC60E2" w14:textId="77777777" w:rsidR="00EE456D" w:rsidRPr="007D67DD" w:rsidRDefault="00EE456D" w:rsidP="00EE456D">
      <w:pPr>
        <w:rPr>
          <w:b/>
          <w:color w:val="0070C0"/>
          <w:sz w:val="22"/>
        </w:rPr>
      </w:pPr>
      <w:r w:rsidRPr="007D67DD">
        <w:rPr>
          <w:b/>
          <w:color w:val="0070C0"/>
          <w:sz w:val="22"/>
        </w:rPr>
        <w:t xml:space="preserve">To consider and give an opinion on the following submissions for which the </w:t>
      </w:r>
      <w:r>
        <w:rPr>
          <w:b/>
          <w:color w:val="0070C0"/>
          <w:sz w:val="22"/>
        </w:rPr>
        <w:t>Racing Rules Committee</w:t>
      </w:r>
      <w:r w:rsidRPr="007D67DD">
        <w:rPr>
          <w:b/>
          <w:color w:val="0070C0"/>
          <w:sz w:val="22"/>
        </w:rPr>
        <w:t xml:space="preserve"> is the Reporting Committee </w:t>
      </w:r>
    </w:p>
    <w:p w14:paraId="615BC991" w14:textId="77777777" w:rsidR="00764CF7" w:rsidRDefault="00764CF7" w:rsidP="001F489E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462B23" w14:paraId="1EDF334C" w14:textId="77777777" w:rsidTr="00FC4A8F">
        <w:tc>
          <w:tcPr>
            <w:tcW w:w="959" w:type="dxa"/>
            <w:hideMark/>
          </w:tcPr>
          <w:p w14:paraId="7CC486DA" w14:textId="736B7EE6" w:rsidR="00462B23" w:rsidRDefault="00462B23" w:rsidP="00FC4A8F">
            <w:pPr>
              <w:rPr>
                <w:b/>
              </w:rPr>
            </w:pPr>
            <w:r>
              <w:rPr>
                <w:b/>
              </w:rPr>
              <w:t>021-23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462B23" w14:paraId="460075E1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76434C" w14:textId="5A52D691" w:rsidR="00462B23" w:rsidRDefault="00462B23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>Proposal to</w:t>
                  </w:r>
                  <w:r w:rsidR="00524822">
                    <w:rPr>
                      <w:b/>
                    </w:rPr>
                    <w:t xml:space="preserve"> add a new rule to promote safety </w:t>
                  </w:r>
                  <w:r w:rsidR="00CF7A19">
                    <w:rPr>
                      <w:b/>
                    </w:rPr>
                    <w:t>for boats near commercial vessel or in conditions of limited visibility</w:t>
                  </w:r>
                </w:p>
              </w:tc>
            </w:tr>
            <w:tr w:rsidR="00462B23" w14:paraId="2553271F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B70637" w14:textId="337D0BA5" w:rsidR="00462B23" w:rsidRDefault="00462B23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>Reporting Committee: Racing Rules</w:t>
                  </w:r>
                </w:p>
                <w:p w14:paraId="7A763EC6" w14:textId="56EC8641" w:rsidR="00462B23" w:rsidRDefault="00462B23" w:rsidP="00FC4A8F">
                  <w:r>
                    <w:t xml:space="preserve">Other Committee: Oceanic and Offshore </w:t>
                  </w:r>
                </w:p>
              </w:tc>
            </w:tr>
            <w:tr w:rsidR="00462B23" w14:paraId="4F1935A4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10870A" w14:textId="287FB03A" w:rsidR="00462B23" w:rsidRDefault="007F7526" w:rsidP="00FC4A8F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922868868"/>
                      <w:placeholder>
                        <w:docPart w:val="C9B91708ECF84486A1AB90C8431096AD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462B23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747334561"/>
                      <w:placeholder>
                        <w:docPart w:val="F50631C7078C46ED805D9642ACD772A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462B23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462B23" w14:paraId="49505637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2BB876" w14:textId="77777777" w:rsidR="00462B23" w:rsidRDefault="00462B23" w:rsidP="00FC4A8F">
                  <w:r>
                    <w:t xml:space="preserve">Notes: </w:t>
                  </w:r>
                </w:p>
              </w:tc>
            </w:tr>
          </w:tbl>
          <w:p w14:paraId="2A086388" w14:textId="77777777" w:rsidR="00462B23" w:rsidRDefault="00462B23" w:rsidP="00FC4A8F">
            <w:pPr>
              <w:rPr>
                <w:b/>
              </w:rPr>
            </w:pPr>
          </w:p>
        </w:tc>
      </w:tr>
    </w:tbl>
    <w:p w14:paraId="43F9E2D4" w14:textId="77777777" w:rsidR="00462B23" w:rsidRDefault="00462B23" w:rsidP="001F489E">
      <w:pPr>
        <w:rPr>
          <w:b/>
          <w:sz w:val="22"/>
        </w:rPr>
      </w:pPr>
    </w:p>
    <w:p w14:paraId="724C8DFD" w14:textId="77777777" w:rsidR="00B00547" w:rsidRPr="007D67DD" w:rsidRDefault="00B00547" w:rsidP="00B00547">
      <w:pPr>
        <w:rPr>
          <w:b/>
          <w:color w:val="0070C0"/>
          <w:sz w:val="22"/>
        </w:rPr>
      </w:pPr>
      <w:r w:rsidRPr="007D67DD">
        <w:rPr>
          <w:b/>
          <w:color w:val="0070C0"/>
          <w:sz w:val="22"/>
        </w:rPr>
        <w:t xml:space="preserve">To consider and give an opinion on the following submissions for which the </w:t>
      </w:r>
      <w:r>
        <w:rPr>
          <w:b/>
          <w:color w:val="0070C0"/>
          <w:sz w:val="22"/>
        </w:rPr>
        <w:t>Oceanic and Offshore Committee</w:t>
      </w:r>
      <w:r w:rsidRPr="007D67DD">
        <w:rPr>
          <w:b/>
          <w:color w:val="0070C0"/>
          <w:sz w:val="22"/>
        </w:rPr>
        <w:t xml:space="preserve"> is the Reporting Committee </w:t>
      </w:r>
    </w:p>
    <w:p w14:paraId="300CDDD1" w14:textId="77777777" w:rsidR="00462B23" w:rsidRDefault="00462B23" w:rsidP="001F489E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462B23" w14:paraId="57003C08" w14:textId="77777777" w:rsidTr="00462B23">
        <w:tc>
          <w:tcPr>
            <w:tcW w:w="959" w:type="dxa"/>
            <w:hideMark/>
          </w:tcPr>
          <w:p w14:paraId="642497B9" w14:textId="77777777" w:rsidR="00462B23" w:rsidRDefault="00462B23" w:rsidP="00FC4A8F">
            <w:pPr>
              <w:rPr>
                <w:b/>
              </w:rPr>
            </w:pPr>
            <w:r>
              <w:rPr>
                <w:b/>
              </w:rPr>
              <w:t>098-23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462B23" w14:paraId="4BC254CF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DD6D98" w14:textId="77777777" w:rsidR="00462B23" w:rsidRDefault="00462B23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amend </w:t>
                  </w:r>
                  <w:r w:rsidRPr="00BE04A2">
                    <w:rPr>
                      <w:b/>
                    </w:rPr>
                    <w:t>Regulation 10.2.1 (d)(e</w:t>
                  </w:r>
                  <w:r>
                    <w:rPr>
                      <w:b/>
                    </w:rPr>
                    <w:t>) t</w:t>
                  </w:r>
                  <w:r w:rsidRPr="00BE04A2">
                    <w:rPr>
                      <w:b/>
                    </w:rPr>
                    <w:t xml:space="preserve">o allow for recognition </w:t>
                  </w:r>
                  <w:proofErr w:type="gramStart"/>
                  <w:r w:rsidRPr="00BE04A2">
                    <w:rPr>
                      <w:b/>
                    </w:rPr>
                    <w:t xml:space="preserve">of </w:t>
                  </w:r>
                  <w:r>
                    <w:rPr>
                      <w:b/>
                    </w:rPr>
                    <w:t xml:space="preserve"> </w:t>
                  </w:r>
                  <w:r w:rsidRPr="00BE04A2">
                    <w:rPr>
                      <w:b/>
                    </w:rPr>
                    <w:t>offshore</w:t>
                  </w:r>
                  <w:proofErr w:type="gramEnd"/>
                  <w:r w:rsidRPr="00BE04A2">
                    <w:rPr>
                      <w:b/>
                    </w:rPr>
                    <w:t xml:space="preserve"> classes which due to the cost of the boats and nature of racing are not likely to meet the current criteria despite the providing competition for a wide range of nationalities</w:t>
                  </w:r>
                  <w:r>
                    <w:rPr>
                      <w:b/>
                    </w:rPr>
                    <w:t xml:space="preserve">. </w:t>
                  </w:r>
                </w:p>
              </w:tc>
            </w:tr>
            <w:tr w:rsidR="00462B23" w14:paraId="361CEE6E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3C54F3" w14:textId="77777777" w:rsidR="00462B23" w:rsidRDefault="00462B23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Oceanic and Offshore </w:t>
                  </w:r>
                </w:p>
                <w:p w14:paraId="1A93E09F" w14:textId="33CBC8B4" w:rsidR="00462B23" w:rsidRDefault="00462B23" w:rsidP="00FC4A8F">
                  <w:r>
                    <w:t>Other Committee: Equipment</w:t>
                  </w:r>
                  <w:r w:rsidR="00384930">
                    <w:t>, Events, Constitution</w:t>
                  </w:r>
                </w:p>
              </w:tc>
            </w:tr>
            <w:tr w:rsidR="00462B23" w14:paraId="3B28DA46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F3D46C" w14:textId="2EBE3622" w:rsidR="00462B23" w:rsidRDefault="007F7526" w:rsidP="00FC4A8F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545958148"/>
                      <w:placeholder>
                        <w:docPart w:val="AC0C023AD55A49DB8A0D7058E8DACF33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462B23">
                        <w:rPr>
                          <w:i/>
                          <w:u w:val="single"/>
                        </w:rPr>
                        <w:t>Recommendation:</w:t>
                      </w:r>
                    </w:sdtContent>
                  </w:sdt>
                  <w:r w:rsidR="00462B23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711449373"/>
                      <w:placeholder>
                        <w:docPart w:val="533F67DAACFA47AF8C3ADB9EC4FB320D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462B23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462B23" w14:paraId="296765ED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4A7B42" w14:textId="77777777" w:rsidR="00462B23" w:rsidRDefault="00462B23" w:rsidP="00FC4A8F">
                  <w:r>
                    <w:t xml:space="preserve">Notes: </w:t>
                  </w:r>
                </w:p>
              </w:tc>
            </w:tr>
          </w:tbl>
          <w:p w14:paraId="7EBDEB7E" w14:textId="77777777" w:rsidR="00462B23" w:rsidRDefault="00462B23" w:rsidP="00FC4A8F">
            <w:pPr>
              <w:rPr>
                <w:b/>
              </w:rPr>
            </w:pPr>
          </w:p>
        </w:tc>
      </w:tr>
    </w:tbl>
    <w:p w14:paraId="3F0BD11A" w14:textId="77777777" w:rsidR="00462B23" w:rsidRDefault="00462B23" w:rsidP="00462B23">
      <w:pPr>
        <w:rPr>
          <w:b/>
          <w:sz w:val="22"/>
        </w:rPr>
      </w:pPr>
    </w:p>
    <w:p w14:paraId="003A177B" w14:textId="77777777" w:rsidR="00462B23" w:rsidRDefault="00462B23" w:rsidP="00462B23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462B23" w14:paraId="0AF0450F" w14:textId="77777777" w:rsidTr="005B3D6A">
        <w:tc>
          <w:tcPr>
            <w:tcW w:w="959" w:type="dxa"/>
            <w:hideMark/>
          </w:tcPr>
          <w:p w14:paraId="4FA3810E" w14:textId="77777777" w:rsidR="00462B23" w:rsidRDefault="00462B23" w:rsidP="00FC4A8F">
            <w:pPr>
              <w:rPr>
                <w:b/>
              </w:rPr>
            </w:pPr>
            <w:r>
              <w:rPr>
                <w:b/>
              </w:rPr>
              <w:t>106-23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462B23" w14:paraId="257DA7C5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9AD8D8" w14:textId="77777777" w:rsidR="00462B23" w:rsidRDefault="00462B23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>Proposal to amend</w:t>
                  </w:r>
                  <w:r>
                    <w:t xml:space="preserve"> </w:t>
                  </w:r>
                  <w:r w:rsidRPr="00690D56">
                    <w:rPr>
                      <w:b/>
                    </w:rPr>
                    <w:t>Regulation 10.5 To allow time for current Offshore classes such as IMOCA and Class 40 which do not hold World Championships to qualify as International Measures. Alternative Proposal.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462B23" w14:paraId="5080AE07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9E71D" w14:textId="77777777" w:rsidR="00462B23" w:rsidRDefault="00462B23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Oceanic and Offshore </w:t>
                  </w:r>
                </w:p>
                <w:p w14:paraId="0B44265E" w14:textId="3882A459" w:rsidR="00462B23" w:rsidRDefault="00462B23" w:rsidP="00FC4A8F">
                  <w:r>
                    <w:t>Other Committee: Equipment</w:t>
                  </w:r>
                  <w:r w:rsidR="00266574">
                    <w:t>, Constitution</w:t>
                  </w:r>
                </w:p>
              </w:tc>
            </w:tr>
            <w:tr w:rsidR="00462B23" w14:paraId="075A66D0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A12020" w14:textId="7E6A0F73" w:rsidR="00462B23" w:rsidRDefault="007F7526" w:rsidP="00FC4A8F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447421415"/>
                      <w:placeholder>
                        <w:docPart w:val="316E34A020484EC08B9AACE75D5B97A4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462B23">
                        <w:rPr>
                          <w:i/>
                          <w:u w:val="single"/>
                        </w:rPr>
                        <w:t>Recommendation:</w:t>
                      </w:r>
                    </w:sdtContent>
                  </w:sdt>
                  <w:r w:rsidR="00462B23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062756763"/>
                      <w:placeholder>
                        <w:docPart w:val="A8DE21C728024A12B9DBBBD8697015B5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462B23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462B23" w14:paraId="182D03A8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26DE5A" w14:textId="77777777" w:rsidR="00462B23" w:rsidRDefault="00462B23" w:rsidP="00FC4A8F">
                  <w:r>
                    <w:t xml:space="preserve">Notes: </w:t>
                  </w:r>
                </w:p>
              </w:tc>
            </w:tr>
          </w:tbl>
          <w:p w14:paraId="11F1F929" w14:textId="77777777" w:rsidR="00462B23" w:rsidRDefault="00462B23" w:rsidP="00FC4A8F">
            <w:pPr>
              <w:rPr>
                <w:b/>
              </w:rPr>
            </w:pPr>
          </w:p>
        </w:tc>
      </w:tr>
    </w:tbl>
    <w:p w14:paraId="2FF6A251" w14:textId="77777777" w:rsidR="005B3D6A" w:rsidRDefault="005B3D6A" w:rsidP="005B3D6A">
      <w:pPr>
        <w:rPr>
          <w:b/>
          <w:color w:val="0070C0"/>
          <w:sz w:val="22"/>
        </w:rPr>
      </w:pPr>
    </w:p>
    <w:p w14:paraId="3E95F58A" w14:textId="77777777" w:rsidR="00462B23" w:rsidRDefault="00462B23" w:rsidP="00462B23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462B23" w14:paraId="4D55FF10" w14:textId="77777777" w:rsidTr="00651C13">
        <w:tc>
          <w:tcPr>
            <w:tcW w:w="959" w:type="dxa"/>
            <w:hideMark/>
          </w:tcPr>
          <w:p w14:paraId="19F9859A" w14:textId="77777777" w:rsidR="00462B23" w:rsidRDefault="00462B23" w:rsidP="00FC4A8F">
            <w:pPr>
              <w:rPr>
                <w:b/>
              </w:rPr>
            </w:pPr>
            <w:r>
              <w:rPr>
                <w:b/>
              </w:rPr>
              <w:t>114-23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462B23" w14:paraId="2147504D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872FF4" w14:textId="77777777" w:rsidR="00462B23" w:rsidRDefault="00462B23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amend </w:t>
                  </w:r>
                  <w:r w:rsidRPr="00CE7550">
                    <w:rPr>
                      <w:b/>
                    </w:rPr>
                    <w:t>Regulation 30.3 To introduce a process for the issuing of Offshore Special Regulations interpretations</w:t>
                  </w:r>
                </w:p>
              </w:tc>
            </w:tr>
            <w:tr w:rsidR="00462B23" w14:paraId="423ADCBC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E05757" w14:textId="77777777" w:rsidR="00462B23" w:rsidRDefault="00462B23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Oceanic and Offshore </w:t>
                  </w:r>
                </w:p>
                <w:p w14:paraId="04837562" w14:textId="63D6D46E" w:rsidR="00462B23" w:rsidRDefault="00462B23" w:rsidP="00FC4A8F">
                  <w:r>
                    <w:t xml:space="preserve">Other Committee: </w:t>
                  </w:r>
                  <w:r w:rsidR="00B77FE2">
                    <w:t>Constitution</w:t>
                  </w:r>
                </w:p>
              </w:tc>
            </w:tr>
            <w:tr w:rsidR="00462B23" w14:paraId="286BDB4B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32F19C" w14:textId="27DF0350" w:rsidR="00462B23" w:rsidRDefault="007F7526" w:rsidP="00FC4A8F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557790892"/>
                      <w:placeholder>
                        <w:docPart w:val="ABCB389FCC7D44B2BE173D8B99252F67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6A6BFF">
                        <w:rPr>
                          <w:i/>
                          <w:u w:val="single"/>
                        </w:rPr>
                        <w:t>Recommendation</w:t>
                      </w:r>
                      <w:r w:rsidR="00462B23">
                        <w:rPr>
                          <w:i/>
                          <w:u w:val="single"/>
                        </w:rPr>
                        <w:t>:</w:t>
                      </w:r>
                    </w:sdtContent>
                  </w:sdt>
                  <w:r w:rsidR="00462B23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285473592"/>
                      <w:placeholder>
                        <w:docPart w:val="810158DF46E7426AA7BB29E1FEA03769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462B23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462B23" w14:paraId="471A1CDD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C89C1F" w14:textId="77777777" w:rsidR="00462B23" w:rsidRDefault="00462B23" w:rsidP="00FC4A8F">
                  <w:r>
                    <w:t xml:space="preserve">Notes: </w:t>
                  </w:r>
                </w:p>
              </w:tc>
            </w:tr>
          </w:tbl>
          <w:p w14:paraId="4FD22EB0" w14:textId="77777777" w:rsidR="00462B23" w:rsidRDefault="00462B23" w:rsidP="00FC4A8F">
            <w:pPr>
              <w:rPr>
                <w:b/>
              </w:rPr>
            </w:pPr>
          </w:p>
        </w:tc>
      </w:tr>
    </w:tbl>
    <w:p w14:paraId="77554E7C" w14:textId="77777777" w:rsidR="00651C13" w:rsidRDefault="00651C13" w:rsidP="00651C13">
      <w:pPr>
        <w:rPr>
          <w:b/>
          <w:color w:val="0070C0"/>
          <w:sz w:val="22"/>
        </w:rPr>
      </w:pPr>
    </w:p>
    <w:p w14:paraId="3692C782" w14:textId="5EB59656" w:rsidR="00651C13" w:rsidRPr="007D67DD" w:rsidRDefault="00651C13" w:rsidP="00651C13">
      <w:pPr>
        <w:rPr>
          <w:b/>
          <w:color w:val="0070C0"/>
          <w:sz w:val="22"/>
        </w:rPr>
      </w:pPr>
      <w:r w:rsidRPr="004C75E4">
        <w:rPr>
          <w:b/>
          <w:color w:val="0070C0"/>
          <w:sz w:val="22"/>
        </w:rPr>
        <w:t xml:space="preserve">To </w:t>
      </w:r>
      <w:r>
        <w:rPr>
          <w:b/>
          <w:color w:val="0070C0"/>
          <w:sz w:val="22"/>
        </w:rPr>
        <w:t>consider and give an opinion on the following submissions for which the Equipment Committee is the Reporting Committee</w:t>
      </w:r>
      <w:r w:rsidRPr="007D67DD">
        <w:rPr>
          <w:b/>
          <w:color w:val="0070C0"/>
          <w:sz w:val="22"/>
        </w:rPr>
        <w:t xml:space="preserve">: </w:t>
      </w:r>
    </w:p>
    <w:p w14:paraId="7726DC94" w14:textId="77777777" w:rsidR="00462B23" w:rsidRDefault="00462B23" w:rsidP="00462B23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6A6BFF" w14:paraId="1E09875F" w14:textId="77777777" w:rsidTr="007F7526">
        <w:tc>
          <w:tcPr>
            <w:tcW w:w="959" w:type="dxa"/>
            <w:hideMark/>
          </w:tcPr>
          <w:p w14:paraId="17C29405" w14:textId="77777777" w:rsidR="006A6BFF" w:rsidRDefault="006A6BFF" w:rsidP="00FC4A8F">
            <w:pPr>
              <w:rPr>
                <w:b/>
              </w:rPr>
            </w:pPr>
            <w:r>
              <w:rPr>
                <w:b/>
              </w:rPr>
              <w:t>131-23</w:t>
            </w:r>
          </w:p>
          <w:p w14:paraId="1EB553FE" w14:textId="77777777" w:rsidR="006A6BFF" w:rsidRDefault="006A6BFF" w:rsidP="00FC4A8F">
            <w:pPr>
              <w:rPr>
                <w:b/>
              </w:rPr>
            </w:pP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6A6BFF" w14:paraId="6F3CC1E2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63F863" w14:textId="77777777" w:rsidR="006A6BFF" w:rsidRDefault="006A6BFF" w:rsidP="00FC4A8F">
                  <w:pPr>
                    <w:rPr>
                      <w:b/>
                    </w:rPr>
                  </w:pPr>
                  <w:r w:rsidRPr="00D34326">
                    <w:rPr>
                      <w:b/>
                    </w:rPr>
                    <w:t>To add missing definitions and improve the wording in existing terms.</w:t>
                  </w:r>
                </w:p>
              </w:tc>
            </w:tr>
            <w:tr w:rsidR="006A6BFF" w14:paraId="50B6327A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E6E5BA" w14:textId="77777777" w:rsidR="006A6BFF" w:rsidRDefault="006A6BFF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Equipment Committee </w:t>
                  </w:r>
                </w:p>
                <w:p w14:paraId="1D07D655" w14:textId="77777777" w:rsidR="006A6BFF" w:rsidRDefault="006A6BFF" w:rsidP="00FC4A8F">
                  <w:r>
                    <w:t>Other Committee: Classes</w:t>
                  </w:r>
                </w:p>
              </w:tc>
            </w:tr>
            <w:tr w:rsidR="006A6BFF" w14:paraId="431DE14F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BB439D" w14:textId="02BEF034" w:rsidR="006A6BFF" w:rsidRDefault="007F7526" w:rsidP="00FC4A8F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093394211"/>
                      <w:placeholder>
                        <w:docPart w:val="8C0B51C63A6B4E3899170B0BD8382DA8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6A6BF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84254620"/>
                      <w:placeholder>
                        <w:docPart w:val="2E9C2B76A2B847268AAD2E1DEA59D9FD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6A6BFF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6A6BFF" w14:paraId="3F250949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597687" w14:textId="77777777" w:rsidR="006A6BFF" w:rsidRDefault="006A6BFF" w:rsidP="00FC4A8F">
                  <w:r>
                    <w:t xml:space="preserve">Notes: </w:t>
                  </w:r>
                </w:p>
              </w:tc>
            </w:tr>
          </w:tbl>
          <w:p w14:paraId="0AE21342" w14:textId="77777777" w:rsidR="006A6BFF" w:rsidRDefault="006A6BFF" w:rsidP="00FC4A8F">
            <w:pPr>
              <w:rPr>
                <w:b/>
              </w:rPr>
            </w:pPr>
          </w:p>
        </w:tc>
      </w:tr>
      <w:tr w:rsidR="007F7526" w14:paraId="2FE1926C" w14:textId="77777777" w:rsidTr="007F7526">
        <w:tc>
          <w:tcPr>
            <w:tcW w:w="959" w:type="dxa"/>
          </w:tcPr>
          <w:p w14:paraId="5050CEAC" w14:textId="77777777" w:rsidR="007F7526" w:rsidRDefault="007F7526" w:rsidP="00FC4A8F">
            <w:pPr>
              <w:rPr>
                <w:b/>
              </w:rPr>
            </w:pPr>
          </w:p>
          <w:p w14:paraId="1E54D539" w14:textId="77777777" w:rsidR="007F7526" w:rsidRDefault="007F7526" w:rsidP="00FC4A8F">
            <w:pPr>
              <w:rPr>
                <w:b/>
              </w:rPr>
            </w:pPr>
          </w:p>
          <w:p w14:paraId="4A4400D7" w14:textId="77777777" w:rsidR="007F7526" w:rsidRDefault="007F7526" w:rsidP="00FC4A8F">
            <w:pPr>
              <w:rPr>
                <w:b/>
              </w:rPr>
            </w:pPr>
          </w:p>
        </w:tc>
        <w:tc>
          <w:tcPr>
            <w:tcW w:w="7563" w:type="dxa"/>
          </w:tcPr>
          <w:p w14:paraId="2DE11B50" w14:textId="77777777" w:rsidR="007F7526" w:rsidRPr="00D34326" w:rsidRDefault="007F7526" w:rsidP="00FC4A8F">
            <w:pPr>
              <w:rPr>
                <w:b/>
              </w:rPr>
            </w:pPr>
          </w:p>
        </w:tc>
      </w:tr>
      <w:tr w:rsidR="006A6BFF" w14:paraId="485900FB" w14:textId="77777777" w:rsidTr="007F7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3899A" w14:textId="77777777" w:rsidR="006A6BFF" w:rsidRDefault="006A6BFF" w:rsidP="00FC4A8F">
            <w:pPr>
              <w:rPr>
                <w:b/>
              </w:rPr>
            </w:pPr>
            <w:r>
              <w:rPr>
                <w:b/>
              </w:rPr>
              <w:lastRenderedPageBreak/>
              <w:t>133-23</w:t>
            </w:r>
          </w:p>
          <w:p w14:paraId="11E2C72B" w14:textId="77777777" w:rsidR="006A6BFF" w:rsidRDefault="006A6BFF" w:rsidP="00FC4A8F">
            <w:pPr>
              <w:rPr>
                <w:b/>
              </w:rPr>
            </w:pPr>
          </w:p>
        </w:tc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6A6BFF" w14:paraId="3A9BB3D2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FF7797" w14:textId="77777777" w:rsidR="006A6BFF" w:rsidRDefault="006A6BFF" w:rsidP="00FC4A8F">
                  <w:pPr>
                    <w:rPr>
                      <w:b/>
                    </w:rPr>
                  </w:pPr>
                  <w:r w:rsidRPr="00DB3288">
                    <w:rPr>
                      <w:b/>
                    </w:rPr>
                    <w:t>To introduce a separate term for polishing and two new terms for locking equipment in place or to block</w:t>
                  </w:r>
                  <w:r>
                    <w:rPr>
                      <w:b/>
                    </w:rPr>
                    <w:t xml:space="preserve"> </w:t>
                  </w:r>
                  <w:r w:rsidRPr="00DB3288">
                    <w:rPr>
                      <w:b/>
                    </w:rPr>
                    <w:t>access</w:t>
                  </w:r>
                </w:p>
              </w:tc>
            </w:tr>
            <w:tr w:rsidR="006A6BFF" w14:paraId="686D0302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4E6293" w14:textId="77777777" w:rsidR="006A6BFF" w:rsidRDefault="006A6BFF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Equipment Committee </w:t>
                  </w:r>
                </w:p>
                <w:p w14:paraId="1428485E" w14:textId="35FE9004" w:rsidR="006A6BFF" w:rsidRDefault="006A6BFF" w:rsidP="00FC4A8F">
                  <w:r>
                    <w:t>Other Committee:</w:t>
                  </w:r>
                  <w:r w:rsidR="00A92B42">
                    <w:t xml:space="preserve"> Classes</w:t>
                  </w:r>
                </w:p>
              </w:tc>
            </w:tr>
            <w:tr w:rsidR="006A6BFF" w14:paraId="1B63D26F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1951CC" w14:textId="76E413D8" w:rsidR="006A6BFF" w:rsidRDefault="007F7526" w:rsidP="00FC4A8F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211005422"/>
                      <w:placeholder>
                        <w:docPart w:val="60F2F21066854296B04ACC1885A7448A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6A6BF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375376523"/>
                      <w:placeholder>
                        <w:docPart w:val="ADD68437261D4570B595F232EA7554D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6A6BFF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6A6BFF" w14:paraId="30C44E2E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C9F33" w14:textId="77777777" w:rsidR="006A6BFF" w:rsidRDefault="006A6BFF" w:rsidP="00FC4A8F">
                  <w:r>
                    <w:t xml:space="preserve">Notes: </w:t>
                  </w:r>
                </w:p>
              </w:tc>
            </w:tr>
          </w:tbl>
          <w:p w14:paraId="75F80EB4" w14:textId="77777777" w:rsidR="006A6BFF" w:rsidRDefault="006A6BFF" w:rsidP="00FC4A8F">
            <w:pPr>
              <w:rPr>
                <w:b/>
              </w:rPr>
            </w:pPr>
          </w:p>
        </w:tc>
      </w:tr>
    </w:tbl>
    <w:p w14:paraId="52AFCDC1" w14:textId="77777777" w:rsidR="006A6BFF" w:rsidRDefault="006A6BFF" w:rsidP="00462B23">
      <w:pPr>
        <w:rPr>
          <w:b/>
          <w:sz w:val="22"/>
        </w:rPr>
      </w:pPr>
    </w:p>
    <w:tbl>
      <w:tblPr>
        <w:tblStyle w:val="TableGrid"/>
        <w:tblW w:w="863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7563"/>
      </w:tblGrid>
      <w:tr w:rsidR="006A6BFF" w14:paraId="008A564B" w14:textId="77777777" w:rsidTr="00FC4A8F">
        <w:tc>
          <w:tcPr>
            <w:tcW w:w="1067" w:type="dxa"/>
            <w:hideMark/>
          </w:tcPr>
          <w:p w14:paraId="1B21ED1B" w14:textId="77777777" w:rsidR="006A6BFF" w:rsidRDefault="006A6BFF" w:rsidP="00FC4A8F">
            <w:pPr>
              <w:rPr>
                <w:b/>
              </w:rPr>
            </w:pPr>
            <w:r>
              <w:rPr>
                <w:b/>
              </w:rPr>
              <w:t>140-23</w:t>
            </w:r>
          </w:p>
          <w:p w14:paraId="7F91DA9B" w14:textId="77777777" w:rsidR="006A6BFF" w:rsidRDefault="006A6BFF" w:rsidP="00FC4A8F">
            <w:pPr>
              <w:rPr>
                <w:b/>
              </w:rPr>
            </w:pP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6A6BFF" w14:paraId="520315E0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7C562F" w14:textId="77777777" w:rsidR="006A6BFF" w:rsidRDefault="006A6BFF" w:rsidP="00FC4A8F">
                  <w:pPr>
                    <w:rPr>
                      <w:b/>
                    </w:rPr>
                  </w:pPr>
                  <w:r w:rsidRPr="00144824">
                    <w:rPr>
                      <w:b/>
                    </w:rPr>
                    <w:t>To clarify the definitions of Headsail, Spinnaker and Quadrilateral sails.</w:t>
                  </w:r>
                </w:p>
              </w:tc>
            </w:tr>
            <w:tr w:rsidR="006A6BFF" w14:paraId="648336E3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B132E" w14:textId="77777777" w:rsidR="006A6BFF" w:rsidRDefault="006A6BFF" w:rsidP="00FC4A8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Equipment Committee </w:t>
                  </w:r>
                </w:p>
                <w:p w14:paraId="35CBBFA0" w14:textId="77777777" w:rsidR="006A6BFF" w:rsidRDefault="006A6BFF" w:rsidP="00FC4A8F">
                  <w:r>
                    <w:t>Other Committee: Classes</w:t>
                  </w:r>
                </w:p>
              </w:tc>
            </w:tr>
            <w:tr w:rsidR="006A6BFF" w14:paraId="0771A5EC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DD9389" w14:textId="691BC234" w:rsidR="006A6BFF" w:rsidRDefault="007F7526" w:rsidP="00FC4A8F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401135890"/>
                      <w:placeholder>
                        <w:docPart w:val="2EA90AF6FB994FDBA7340C31E1402558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6A6BF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166393882"/>
                      <w:placeholder>
                        <w:docPart w:val="C205E16D03224F02BC7E738B356ACE35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6A6BFF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6A6BFF" w14:paraId="7650B7FA" w14:textId="77777777" w:rsidTr="00FC4A8F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F6F639" w14:textId="77777777" w:rsidR="006A6BFF" w:rsidRDefault="006A6BFF" w:rsidP="00FC4A8F">
                  <w:r>
                    <w:t xml:space="preserve">Notes: </w:t>
                  </w:r>
                </w:p>
              </w:tc>
            </w:tr>
          </w:tbl>
          <w:p w14:paraId="11AEF8C5" w14:textId="77777777" w:rsidR="006A6BFF" w:rsidRDefault="006A6BFF" w:rsidP="00FC4A8F">
            <w:pPr>
              <w:rPr>
                <w:b/>
              </w:rPr>
            </w:pPr>
          </w:p>
        </w:tc>
      </w:tr>
    </w:tbl>
    <w:p w14:paraId="45AEB1C4" w14:textId="77777777" w:rsidR="006A6BFF" w:rsidRPr="004369A2" w:rsidRDefault="006A6BFF" w:rsidP="00462B23">
      <w:pPr>
        <w:rPr>
          <w:b/>
          <w:sz w:val="22"/>
        </w:rPr>
      </w:pPr>
    </w:p>
    <w:bookmarkEnd w:id="0"/>
    <w:p w14:paraId="48065688" w14:textId="36326816" w:rsidR="006A0619" w:rsidRDefault="006A0619" w:rsidP="006A0619">
      <w:pPr>
        <w:rPr>
          <w:lang w:eastAsia="en-US"/>
        </w:rPr>
      </w:pPr>
    </w:p>
    <w:p w14:paraId="0F83E6F6" w14:textId="4E5D26B8" w:rsidR="00285C51" w:rsidRDefault="00285C51" w:rsidP="002C2B3A">
      <w:pPr>
        <w:jc w:val="right"/>
        <w:rPr>
          <w:lang w:eastAsia="en-US"/>
        </w:rPr>
      </w:pPr>
    </w:p>
    <w:p w14:paraId="66A351C2" w14:textId="2284756A" w:rsidR="00377C8C" w:rsidRDefault="00377C8C" w:rsidP="007D67DD">
      <w:pPr>
        <w:rPr>
          <w:lang w:eastAsia="en-US"/>
        </w:rPr>
      </w:pPr>
    </w:p>
    <w:p w14:paraId="4E99399A" w14:textId="77777777" w:rsidR="00377C8C" w:rsidRDefault="00377C8C" w:rsidP="002C2B3A">
      <w:pPr>
        <w:jc w:val="right"/>
      </w:pPr>
    </w:p>
    <w:p w14:paraId="7FEA4AFD" w14:textId="3FB4A0A6" w:rsidR="002C2B3A" w:rsidRDefault="002C2B3A" w:rsidP="002C2B3A">
      <w:pPr>
        <w:jc w:val="right"/>
        <w:rPr>
          <w:rFonts w:cs="Arial"/>
          <w:b/>
          <w:bCs/>
          <w:sz w:val="21"/>
          <w:szCs w:val="28"/>
        </w:rPr>
      </w:pPr>
      <w:r w:rsidRPr="003F430E">
        <w:rPr>
          <w:rFonts w:cs="Arial"/>
          <w:b/>
          <w:bCs/>
          <w:sz w:val="21"/>
          <w:szCs w:val="28"/>
        </w:rPr>
        <w:t>Authenticated by email</w:t>
      </w:r>
    </w:p>
    <w:p w14:paraId="6F3FB49C" w14:textId="77777777" w:rsidR="00C42F04" w:rsidRDefault="00C42F04" w:rsidP="002C2B3A">
      <w:pPr>
        <w:jc w:val="right"/>
        <w:rPr>
          <w:rFonts w:cs="Arial"/>
          <w:b/>
          <w:bCs/>
          <w:sz w:val="21"/>
          <w:szCs w:val="28"/>
        </w:rPr>
      </w:pPr>
    </w:p>
    <w:p w14:paraId="0A1A9C4C" w14:textId="78966A85" w:rsidR="00C42F04" w:rsidRPr="003F430E" w:rsidRDefault="00462B23" w:rsidP="002C2B3A">
      <w:pPr>
        <w:jc w:val="right"/>
        <w:rPr>
          <w:rFonts w:cs="Arial"/>
          <w:b/>
          <w:bCs/>
          <w:sz w:val="21"/>
          <w:szCs w:val="28"/>
        </w:rPr>
      </w:pPr>
      <w:r>
        <w:rPr>
          <w:rFonts w:cs="Arial"/>
          <w:b/>
          <w:bCs/>
          <w:sz w:val="21"/>
          <w:szCs w:val="28"/>
        </w:rPr>
        <w:t>Matt Allen</w:t>
      </w:r>
    </w:p>
    <w:p w14:paraId="5A4BCB36" w14:textId="77777777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</w:p>
    <w:p w14:paraId="606221D3" w14:textId="035CBBB6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  <w:r w:rsidRPr="003F430E">
        <w:rPr>
          <w:rFonts w:cs="Arial"/>
          <w:b/>
          <w:bCs/>
          <w:sz w:val="21"/>
          <w:szCs w:val="28"/>
        </w:rPr>
        <w:t xml:space="preserve">Chairman, </w:t>
      </w:r>
      <w:r w:rsidR="00462B23">
        <w:rPr>
          <w:rFonts w:cs="Arial"/>
          <w:b/>
          <w:bCs/>
          <w:sz w:val="21"/>
          <w:szCs w:val="28"/>
        </w:rPr>
        <w:t xml:space="preserve">Oceanic and Offshore </w:t>
      </w:r>
      <w:r w:rsidRPr="003F430E">
        <w:rPr>
          <w:rFonts w:cs="Arial"/>
          <w:b/>
          <w:bCs/>
          <w:sz w:val="21"/>
          <w:szCs w:val="28"/>
        </w:rPr>
        <w:t>Committee</w:t>
      </w:r>
    </w:p>
    <w:p w14:paraId="2FB887A0" w14:textId="77777777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</w:p>
    <w:p w14:paraId="5341A44A" w14:textId="456E1BAF" w:rsidR="002C2B3A" w:rsidRPr="002F1C5F" w:rsidRDefault="004369A2" w:rsidP="002F1C5F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  <w:r>
        <w:rPr>
          <w:rFonts w:cs="Arial"/>
          <w:b/>
          <w:bCs/>
          <w:sz w:val="21"/>
          <w:szCs w:val="28"/>
        </w:rPr>
        <w:t>November</w:t>
      </w:r>
      <w:r w:rsidR="00285C51">
        <w:rPr>
          <w:rFonts w:cs="Arial"/>
          <w:b/>
          <w:bCs/>
          <w:sz w:val="21"/>
          <w:szCs w:val="28"/>
        </w:rPr>
        <w:t xml:space="preserve"> 2023</w:t>
      </w:r>
    </w:p>
    <w:sectPr w:rsidR="002C2B3A" w:rsidRPr="002F1C5F" w:rsidSect="001F489E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E45E" w14:textId="77777777" w:rsidR="009332AD" w:rsidRDefault="009332AD" w:rsidP="007B0A5B">
      <w:r>
        <w:separator/>
      </w:r>
    </w:p>
  </w:endnote>
  <w:endnote w:type="continuationSeparator" w:id="0">
    <w:p w14:paraId="403C73C0" w14:textId="77777777" w:rsidR="009332AD" w:rsidRDefault="009332AD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1B4B" w14:textId="77777777" w:rsidR="009332AD" w:rsidRDefault="009332AD" w:rsidP="007B0A5B">
      <w:r>
        <w:separator/>
      </w:r>
    </w:p>
  </w:footnote>
  <w:footnote w:type="continuationSeparator" w:id="0">
    <w:p w14:paraId="05DA4513" w14:textId="77777777" w:rsidR="009332AD" w:rsidRDefault="009332AD" w:rsidP="007B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10"/>
    <w:multiLevelType w:val="multilevel"/>
    <w:tmpl w:val="909061DE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A55569"/>
    <w:multiLevelType w:val="hybridMultilevel"/>
    <w:tmpl w:val="A84613D4"/>
    <w:lvl w:ilvl="0" w:tplc="2878F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668"/>
    <w:multiLevelType w:val="multilevel"/>
    <w:tmpl w:val="9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A962CC"/>
    <w:multiLevelType w:val="hybridMultilevel"/>
    <w:tmpl w:val="D3B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95627">
    <w:abstractNumId w:val="0"/>
  </w:num>
  <w:num w:numId="2" w16cid:durableId="844903649">
    <w:abstractNumId w:val="0"/>
  </w:num>
  <w:num w:numId="3" w16cid:durableId="1046762732">
    <w:abstractNumId w:val="2"/>
  </w:num>
  <w:num w:numId="4" w16cid:durableId="1200557315">
    <w:abstractNumId w:val="1"/>
  </w:num>
  <w:num w:numId="5" w16cid:durableId="62771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#ff9"/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22B80"/>
    <w:rsid w:val="00042D5E"/>
    <w:rsid w:val="0004514D"/>
    <w:rsid w:val="0004576D"/>
    <w:rsid w:val="000676D4"/>
    <w:rsid w:val="00097488"/>
    <w:rsid w:val="000A6479"/>
    <w:rsid w:val="000C3F02"/>
    <w:rsid w:val="000D5F2B"/>
    <w:rsid w:val="000E2181"/>
    <w:rsid w:val="00140EFA"/>
    <w:rsid w:val="0016729E"/>
    <w:rsid w:val="001F489E"/>
    <w:rsid w:val="00216E48"/>
    <w:rsid w:val="00237FA5"/>
    <w:rsid w:val="002432A2"/>
    <w:rsid w:val="00246E02"/>
    <w:rsid w:val="00250005"/>
    <w:rsid w:val="00253CEB"/>
    <w:rsid w:val="00261718"/>
    <w:rsid w:val="00262DCF"/>
    <w:rsid w:val="00265150"/>
    <w:rsid w:val="00266574"/>
    <w:rsid w:val="00283497"/>
    <w:rsid w:val="00285C51"/>
    <w:rsid w:val="002A72F6"/>
    <w:rsid w:val="002C2B3A"/>
    <w:rsid w:val="002D4652"/>
    <w:rsid w:val="002F1C5F"/>
    <w:rsid w:val="00300116"/>
    <w:rsid w:val="00312E87"/>
    <w:rsid w:val="0034703D"/>
    <w:rsid w:val="00377C8C"/>
    <w:rsid w:val="003829BD"/>
    <w:rsid w:val="00384930"/>
    <w:rsid w:val="00386AC1"/>
    <w:rsid w:val="00397C7C"/>
    <w:rsid w:val="003A249A"/>
    <w:rsid w:val="003F1BE8"/>
    <w:rsid w:val="004220B6"/>
    <w:rsid w:val="004369A2"/>
    <w:rsid w:val="00437808"/>
    <w:rsid w:val="00462B23"/>
    <w:rsid w:val="004F3463"/>
    <w:rsid w:val="00524822"/>
    <w:rsid w:val="005358FE"/>
    <w:rsid w:val="005674BB"/>
    <w:rsid w:val="00582495"/>
    <w:rsid w:val="00586C1C"/>
    <w:rsid w:val="005B3D6A"/>
    <w:rsid w:val="005C6E69"/>
    <w:rsid w:val="005D67BA"/>
    <w:rsid w:val="005F194A"/>
    <w:rsid w:val="005F1B30"/>
    <w:rsid w:val="005F496B"/>
    <w:rsid w:val="00600225"/>
    <w:rsid w:val="00606016"/>
    <w:rsid w:val="00627AFF"/>
    <w:rsid w:val="0064132B"/>
    <w:rsid w:val="006516E5"/>
    <w:rsid w:val="00651C13"/>
    <w:rsid w:val="0068061B"/>
    <w:rsid w:val="00690D56"/>
    <w:rsid w:val="006A0619"/>
    <w:rsid w:val="006A2A2C"/>
    <w:rsid w:val="006A6BFF"/>
    <w:rsid w:val="006B4D7F"/>
    <w:rsid w:val="00700945"/>
    <w:rsid w:val="00721B0D"/>
    <w:rsid w:val="00757664"/>
    <w:rsid w:val="00764CF7"/>
    <w:rsid w:val="00776857"/>
    <w:rsid w:val="007B0A5B"/>
    <w:rsid w:val="007B688C"/>
    <w:rsid w:val="007D03EB"/>
    <w:rsid w:val="007D67DD"/>
    <w:rsid w:val="007E0498"/>
    <w:rsid w:val="007F2F50"/>
    <w:rsid w:val="007F7526"/>
    <w:rsid w:val="008110BC"/>
    <w:rsid w:val="008856A6"/>
    <w:rsid w:val="008D4961"/>
    <w:rsid w:val="008D6261"/>
    <w:rsid w:val="008E45F5"/>
    <w:rsid w:val="00905CFA"/>
    <w:rsid w:val="009332AD"/>
    <w:rsid w:val="00943436"/>
    <w:rsid w:val="009830F4"/>
    <w:rsid w:val="00993FC3"/>
    <w:rsid w:val="009C2E9E"/>
    <w:rsid w:val="009D17FD"/>
    <w:rsid w:val="009D2FC9"/>
    <w:rsid w:val="009D3036"/>
    <w:rsid w:val="009E1D1B"/>
    <w:rsid w:val="009E4D0B"/>
    <w:rsid w:val="00A277B7"/>
    <w:rsid w:val="00A36FA6"/>
    <w:rsid w:val="00A41E3E"/>
    <w:rsid w:val="00A621D4"/>
    <w:rsid w:val="00A92B42"/>
    <w:rsid w:val="00AA7A83"/>
    <w:rsid w:val="00AE1F05"/>
    <w:rsid w:val="00AF13D6"/>
    <w:rsid w:val="00AF5230"/>
    <w:rsid w:val="00B00547"/>
    <w:rsid w:val="00B50901"/>
    <w:rsid w:val="00B77FE2"/>
    <w:rsid w:val="00BA60DE"/>
    <w:rsid w:val="00BD3B2B"/>
    <w:rsid w:val="00BD6929"/>
    <w:rsid w:val="00BE04A2"/>
    <w:rsid w:val="00BF0A8C"/>
    <w:rsid w:val="00C200FB"/>
    <w:rsid w:val="00C20207"/>
    <w:rsid w:val="00C27FC5"/>
    <w:rsid w:val="00C42F04"/>
    <w:rsid w:val="00C447DB"/>
    <w:rsid w:val="00C61516"/>
    <w:rsid w:val="00C91670"/>
    <w:rsid w:val="00CE7550"/>
    <w:rsid w:val="00CF7A19"/>
    <w:rsid w:val="00D019F3"/>
    <w:rsid w:val="00D02150"/>
    <w:rsid w:val="00D0788B"/>
    <w:rsid w:val="00D67792"/>
    <w:rsid w:val="00DC4A76"/>
    <w:rsid w:val="00DF28BC"/>
    <w:rsid w:val="00DF35F9"/>
    <w:rsid w:val="00DF4420"/>
    <w:rsid w:val="00E00392"/>
    <w:rsid w:val="00E25170"/>
    <w:rsid w:val="00E8031E"/>
    <w:rsid w:val="00E85190"/>
    <w:rsid w:val="00EA20D1"/>
    <w:rsid w:val="00EB35BB"/>
    <w:rsid w:val="00EC6D39"/>
    <w:rsid w:val="00ED1AB5"/>
    <w:rsid w:val="00EE456D"/>
    <w:rsid w:val="00EF621B"/>
    <w:rsid w:val="00EF7535"/>
    <w:rsid w:val="00F67764"/>
    <w:rsid w:val="00F860C3"/>
    <w:rsid w:val="00F86553"/>
    <w:rsid w:val="00F86ACB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"/>
      <o:colormenu v:ext="edit" fillcolor="#ff9"/>
    </o:shapedefaults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6A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qFormat/>
    <w:rsid w:val="009E1D1B"/>
    <w:pPr>
      <w:numPr>
        <w:ilvl w:val="1"/>
        <w:numId w:val="2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377C8C"/>
    <w:pPr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2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link w:val="ISAFList3Char"/>
    <w:autoRedefine/>
    <w:rsid w:val="009E1D1B"/>
    <w:pPr>
      <w:numPr>
        <w:ilvl w:val="2"/>
        <w:numId w:val="2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2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2C2B3A"/>
    <w:pPr>
      <w:ind w:left="720"/>
      <w:contextualSpacing/>
    </w:pPr>
  </w:style>
  <w:style w:type="paragraph" w:styleId="NoSpacing">
    <w:name w:val="No Spacing"/>
    <w:uiPriority w:val="1"/>
    <w:qFormat/>
    <w:rsid w:val="002C2B3A"/>
    <w:rPr>
      <w:rFonts w:ascii="Cambria" w:eastAsia="Cambria" w:hAnsi="Cambria" w:cs="Arial"/>
      <w:sz w:val="24"/>
      <w:szCs w:val="24"/>
      <w:lang w:val="en-US" w:eastAsia="en-US"/>
    </w:rPr>
  </w:style>
  <w:style w:type="character" w:customStyle="1" w:styleId="ISAFList3Char">
    <w:name w:val="ISAF List 3 Char"/>
    <w:basedOn w:val="DefaultParagraphFont"/>
    <w:link w:val="ISAFList3"/>
    <w:rsid w:val="00A41E3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0C023AD55A49DB8A0D7058E8DA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7C08-CF13-4C62-B05A-290828936B3E}"/>
      </w:docPartPr>
      <w:docPartBody>
        <w:p w:rsidR="009916A6" w:rsidRDefault="009916A6" w:rsidP="009916A6">
          <w:pPr>
            <w:pStyle w:val="AC0C023AD55A49DB8A0D7058E8DACF3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33F67DAACFA47AF8C3ADB9EC4FB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3C49-9B18-4924-9047-83649B495758}"/>
      </w:docPartPr>
      <w:docPartBody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9916A6" w:rsidRDefault="009916A6" w:rsidP="009916A6">
          <w:pPr>
            <w:pStyle w:val="533F67DAACFA47AF8C3ADB9EC4FB320D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16E34A020484EC08B9AACE75D5B9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AC28C-F747-4F07-8F38-D952EB4C7FF6}"/>
      </w:docPartPr>
      <w:docPartBody>
        <w:p w:rsidR="009916A6" w:rsidRDefault="009916A6" w:rsidP="009916A6">
          <w:pPr>
            <w:pStyle w:val="316E34A020484EC08B9AACE75D5B97A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8DE21C728024A12B9DBBBD869701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E021-36EE-42A5-B04A-4C1D2F27BD35}"/>
      </w:docPartPr>
      <w:docPartBody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9916A6" w:rsidRDefault="009916A6" w:rsidP="009916A6">
          <w:pPr>
            <w:pStyle w:val="A8DE21C728024A12B9DBBBD8697015B5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BCB389FCC7D44B2BE173D8B99252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3A05-2346-4980-A5E4-26252C833C70}"/>
      </w:docPartPr>
      <w:docPartBody>
        <w:p w:rsidR="009916A6" w:rsidRDefault="009916A6" w:rsidP="009916A6">
          <w:pPr>
            <w:pStyle w:val="ABCB389FCC7D44B2BE173D8B99252F6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10158DF46E7426AA7BB29E1FEA03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3E2E-3338-45A3-9198-105DDBCE18D1}"/>
      </w:docPartPr>
      <w:docPartBody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9916A6" w:rsidRDefault="009916A6" w:rsidP="009916A6">
          <w:pPr>
            <w:pStyle w:val="810158DF46E7426AA7BB29E1FEA03769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9B91708ECF84486A1AB90C843109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79CF-B2AA-4A05-9EC4-14A60A8618AD}"/>
      </w:docPartPr>
      <w:docPartBody>
        <w:p w:rsidR="009916A6" w:rsidRDefault="009916A6" w:rsidP="009916A6">
          <w:pPr>
            <w:pStyle w:val="C9B91708ECF84486A1AB90C8431096A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50631C7078C46ED805D9642ACD7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6C0E-7E3E-4383-9D17-BF784BFE317D}"/>
      </w:docPartPr>
      <w:docPartBody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9916A6" w:rsidRDefault="009916A6" w:rsidP="009916A6">
          <w:pPr>
            <w:pStyle w:val="F50631C7078C46ED805D9642ACD772A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C0B51C63A6B4E3899170B0BD838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AD2C-0464-43D9-BAE3-C33AACAFBD79}"/>
      </w:docPartPr>
      <w:docPartBody>
        <w:p w:rsidR="009916A6" w:rsidRDefault="009916A6" w:rsidP="009916A6">
          <w:pPr>
            <w:pStyle w:val="8C0B51C63A6B4E3899170B0BD8382DA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E9C2B76A2B847268AAD2E1DEA59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F3635-9666-400E-B1F4-C723C3FD10A4}"/>
      </w:docPartPr>
      <w:docPartBody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9916A6" w:rsidRDefault="009916A6" w:rsidP="009916A6">
          <w:pPr>
            <w:pStyle w:val="2E9C2B76A2B847268AAD2E1DEA59D9FD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0F2F21066854296B04ACC1885A7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182F3-0675-40D4-BD7F-42757C5EA989}"/>
      </w:docPartPr>
      <w:docPartBody>
        <w:p w:rsidR="009916A6" w:rsidRDefault="009916A6" w:rsidP="009916A6">
          <w:pPr>
            <w:pStyle w:val="60F2F21066854296B04ACC1885A7448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DD68437261D4570B595F232EA755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8DAA-C260-43AB-8EC5-9050702A2C61}"/>
      </w:docPartPr>
      <w:docPartBody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9916A6" w:rsidRDefault="009916A6" w:rsidP="009916A6">
          <w:pPr>
            <w:pStyle w:val="ADD68437261D4570B595F232EA7554D3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EA90AF6FB994FDBA7340C31E140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2F551-35AF-4C7A-866A-62FA0E7034B0}"/>
      </w:docPartPr>
      <w:docPartBody>
        <w:p w:rsidR="009916A6" w:rsidRDefault="009916A6" w:rsidP="009916A6">
          <w:pPr>
            <w:pStyle w:val="2EA90AF6FB994FDBA7340C31E140255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205E16D03224F02BC7E738B356A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89B3B-3271-4BD6-8F93-6A2DE5B6FE96}"/>
      </w:docPartPr>
      <w:docPartBody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9916A6" w:rsidRDefault="009916A6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9916A6" w:rsidRDefault="009916A6" w:rsidP="009916A6">
          <w:pPr>
            <w:pStyle w:val="C205E16D03224F02BC7E738B356ACE35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46EFD"/>
    <w:rsid w:val="003D6268"/>
    <w:rsid w:val="005056A3"/>
    <w:rsid w:val="006741CA"/>
    <w:rsid w:val="006B272F"/>
    <w:rsid w:val="0072042A"/>
    <w:rsid w:val="007E1AC1"/>
    <w:rsid w:val="007F0658"/>
    <w:rsid w:val="00807C32"/>
    <w:rsid w:val="009622F1"/>
    <w:rsid w:val="009916A6"/>
    <w:rsid w:val="009F520F"/>
    <w:rsid w:val="00B625C6"/>
    <w:rsid w:val="00B74D08"/>
    <w:rsid w:val="00BA42DC"/>
    <w:rsid w:val="00D031EE"/>
    <w:rsid w:val="00D544D9"/>
    <w:rsid w:val="00DA5D44"/>
    <w:rsid w:val="00F345B5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6A6"/>
  </w:style>
  <w:style w:type="paragraph" w:customStyle="1" w:styleId="4CF97D64DEA6C748B6914E1C2BDAFA5A">
    <w:name w:val="4CF97D64DEA6C748B6914E1C2BDAFA5A"/>
    <w:rsid w:val="00D031EE"/>
    <w:pPr>
      <w:spacing w:after="0" w:line="240" w:lineRule="auto"/>
    </w:pPr>
    <w:rPr>
      <w:sz w:val="24"/>
      <w:szCs w:val="24"/>
    </w:rPr>
  </w:style>
  <w:style w:type="paragraph" w:customStyle="1" w:styleId="21D66D1C4FAC204F93D9035505051C72">
    <w:name w:val="21D66D1C4FAC204F93D9035505051C72"/>
    <w:rsid w:val="00D031EE"/>
    <w:pPr>
      <w:spacing w:after="0" w:line="240" w:lineRule="auto"/>
    </w:pPr>
    <w:rPr>
      <w:sz w:val="24"/>
      <w:szCs w:val="24"/>
    </w:rPr>
  </w:style>
  <w:style w:type="paragraph" w:customStyle="1" w:styleId="6A09F5C36EDC47679C7A18B01A1BF350">
    <w:name w:val="6A09F5C36EDC47679C7A18B01A1BF350"/>
    <w:rsid w:val="009622F1"/>
    <w:rPr>
      <w:kern w:val="2"/>
      <w14:ligatures w14:val="standardContextual"/>
    </w:rPr>
  </w:style>
  <w:style w:type="paragraph" w:customStyle="1" w:styleId="72DA093708D1485493A39C3557D24155">
    <w:name w:val="72DA093708D1485493A39C3557D24155"/>
    <w:rsid w:val="009622F1"/>
    <w:rPr>
      <w:kern w:val="2"/>
      <w14:ligatures w14:val="standardContextual"/>
    </w:rPr>
  </w:style>
  <w:style w:type="paragraph" w:customStyle="1" w:styleId="425AEBF2C9B24A74B3F4688608929F70">
    <w:name w:val="425AEBF2C9B24A74B3F4688608929F70"/>
    <w:rsid w:val="00BA42DC"/>
    <w:rPr>
      <w:kern w:val="2"/>
      <w14:ligatures w14:val="standardContextual"/>
    </w:rPr>
  </w:style>
  <w:style w:type="paragraph" w:customStyle="1" w:styleId="6271625D8B124DF2A6F0A62829FB3C1A">
    <w:name w:val="6271625D8B124DF2A6F0A62829FB3C1A"/>
    <w:rsid w:val="00BA42DC"/>
    <w:rPr>
      <w:kern w:val="2"/>
      <w14:ligatures w14:val="standardContextual"/>
    </w:rPr>
  </w:style>
  <w:style w:type="paragraph" w:customStyle="1" w:styleId="60FF50B5CA014BBE93609F13DDA350DA">
    <w:name w:val="60FF50B5CA014BBE93609F13DDA350DA"/>
    <w:rsid w:val="00BA42DC"/>
    <w:rPr>
      <w:kern w:val="2"/>
      <w14:ligatures w14:val="standardContextual"/>
    </w:rPr>
  </w:style>
  <w:style w:type="paragraph" w:customStyle="1" w:styleId="55B1A8CE750F4340AC995BF8FB15AAE6">
    <w:name w:val="55B1A8CE750F4340AC995BF8FB15AAE6"/>
    <w:rsid w:val="00BA42DC"/>
    <w:rPr>
      <w:kern w:val="2"/>
      <w14:ligatures w14:val="standardContextual"/>
    </w:rPr>
  </w:style>
  <w:style w:type="paragraph" w:customStyle="1" w:styleId="1D4DFB648B524AF78E09E6375425DAFE">
    <w:name w:val="1D4DFB648B524AF78E09E6375425DAFE"/>
    <w:rsid w:val="00BA42DC"/>
    <w:rPr>
      <w:kern w:val="2"/>
      <w14:ligatures w14:val="standardContextual"/>
    </w:rPr>
  </w:style>
  <w:style w:type="paragraph" w:customStyle="1" w:styleId="09CE9BB08FEE402B97E148BCD77A0183">
    <w:name w:val="09CE9BB08FEE402B97E148BCD77A0183"/>
    <w:rsid w:val="00BA42DC"/>
    <w:rPr>
      <w:kern w:val="2"/>
      <w14:ligatures w14:val="standardContextual"/>
    </w:rPr>
  </w:style>
  <w:style w:type="paragraph" w:customStyle="1" w:styleId="F73B5DD05C19467CAD66AD2B7D8B8515">
    <w:name w:val="F73B5DD05C19467CAD66AD2B7D8B8515"/>
    <w:rsid w:val="00BA42DC"/>
    <w:rPr>
      <w:kern w:val="2"/>
      <w14:ligatures w14:val="standardContextual"/>
    </w:rPr>
  </w:style>
  <w:style w:type="paragraph" w:customStyle="1" w:styleId="59ACFD2C4D554724A3860068E5695CFA">
    <w:name w:val="59ACFD2C4D554724A3860068E5695CFA"/>
    <w:rsid w:val="00BA42DC"/>
    <w:rPr>
      <w:kern w:val="2"/>
      <w14:ligatures w14:val="standardContextual"/>
    </w:rPr>
  </w:style>
  <w:style w:type="paragraph" w:customStyle="1" w:styleId="9902A85D03234B0CACB9799A9A48620F">
    <w:name w:val="9902A85D03234B0CACB9799A9A48620F"/>
    <w:rsid w:val="00BA42DC"/>
    <w:rPr>
      <w:kern w:val="2"/>
      <w14:ligatures w14:val="standardContextual"/>
    </w:rPr>
  </w:style>
  <w:style w:type="paragraph" w:customStyle="1" w:styleId="68A6C94EC9ED400BA123016D41022F2B">
    <w:name w:val="68A6C94EC9ED400BA123016D41022F2B"/>
    <w:rsid w:val="00BA42DC"/>
    <w:rPr>
      <w:kern w:val="2"/>
      <w14:ligatures w14:val="standardContextual"/>
    </w:rPr>
  </w:style>
  <w:style w:type="paragraph" w:customStyle="1" w:styleId="B4D8BB81C8C44B3D98BA0BDBBB252881">
    <w:name w:val="B4D8BB81C8C44B3D98BA0BDBBB252881"/>
    <w:rsid w:val="00BA42DC"/>
    <w:rPr>
      <w:kern w:val="2"/>
      <w14:ligatures w14:val="standardContextual"/>
    </w:rPr>
  </w:style>
  <w:style w:type="paragraph" w:customStyle="1" w:styleId="7E97B154DF4A4D84AB2DD8B1F9310AD8">
    <w:name w:val="7E97B154DF4A4D84AB2DD8B1F9310AD8"/>
    <w:rsid w:val="00BA42DC"/>
    <w:rPr>
      <w:kern w:val="2"/>
      <w14:ligatures w14:val="standardContextual"/>
    </w:rPr>
  </w:style>
  <w:style w:type="paragraph" w:customStyle="1" w:styleId="6D828F9520C44BE8BAB61CDFC5E9E39A">
    <w:name w:val="6D828F9520C44BE8BAB61CDFC5E9E39A"/>
    <w:rsid w:val="00BA42DC"/>
    <w:rPr>
      <w:kern w:val="2"/>
      <w14:ligatures w14:val="standardContextual"/>
    </w:rPr>
  </w:style>
  <w:style w:type="paragraph" w:customStyle="1" w:styleId="598D41EACE0A4D8B8FBC967B9CA0F046">
    <w:name w:val="598D41EACE0A4D8B8FBC967B9CA0F046"/>
    <w:rsid w:val="00BA42DC"/>
    <w:rPr>
      <w:kern w:val="2"/>
      <w14:ligatures w14:val="standardContextual"/>
    </w:rPr>
  </w:style>
  <w:style w:type="paragraph" w:customStyle="1" w:styleId="13B2C358F77A444394338C8658867F2B">
    <w:name w:val="13B2C358F77A444394338C8658867F2B"/>
    <w:rsid w:val="00BA42DC"/>
    <w:rPr>
      <w:kern w:val="2"/>
      <w14:ligatures w14:val="standardContextual"/>
    </w:rPr>
  </w:style>
  <w:style w:type="paragraph" w:customStyle="1" w:styleId="57CBE71A564A4F15B85C435F15533D3B">
    <w:name w:val="57CBE71A564A4F15B85C435F15533D3B"/>
    <w:rsid w:val="00BA42DC"/>
    <w:rPr>
      <w:kern w:val="2"/>
      <w14:ligatures w14:val="standardContextual"/>
    </w:rPr>
  </w:style>
  <w:style w:type="paragraph" w:customStyle="1" w:styleId="D82BE01289114AD084C7526AFEA461CA">
    <w:name w:val="D82BE01289114AD084C7526AFEA461CA"/>
    <w:rsid w:val="00BA42DC"/>
    <w:rPr>
      <w:kern w:val="2"/>
      <w14:ligatures w14:val="standardContextual"/>
    </w:rPr>
  </w:style>
  <w:style w:type="paragraph" w:customStyle="1" w:styleId="3591777436184F328DC0DCD877375AA3">
    <w:name w:val="3591777436184F328DC0DCD877375AA3"/>
    <w:rsid w:val="00BA42DC"/>
    <w:rPr>
      <w:kern w:val="2"/>
      <w14:ligatures w14:val="standardContextual"/>
    </w:rPr>
  </w:style>
  <w:style w:type="paragraph" w:customStyle="1" w:styleId="B22AC714390B4F9CBBA33FF72073D57C">
    <w:name w:val="B22AC714390B4F9CBBA33FF72073D57C"/>
    <w:rsid w:val="00BA42DC"/>
    <w:rPr>
      <w:kern w:val="2"/>
      <w14:ligatures w14:val="standardContextual"/>
    </w:rPr>
  </w:style>
  <w:style w:type="paragraph" w:customStyle="1" w:styleId="B81ECB77929C4C23ADF49C2CBA759B0B">
    <w:name w:val="B81ECB77929C4C23ADF49C2CBA759B0B"/>
    <w:rsid w:val="00BA42DC"/>
    <w:rPr>
      <w:kern w:val="2"/>
      <w14:ligatures w14:val="standardContextual"/>
    </w:rPr>
  </w:style>
  <w:style w:type="paragraph" w:customStyle="1" w:styleId="3223BEF555404BA987AB2870584E5712">
    <w:name w:val="3223BEF555404BA987AB2870584E5712"/>
    <w:rsid w:val="00BA42DC"/>
    <w:rPr>
      <w:kern w:val="2"/>
      <w14:ligatures w14:val="standardContextual"/>
    </w:rPr>
  </w:style>
  <w:style w:type="paragraph" w:customStyle="1" w:styleId="D6475D8F12BD4C09B23D34CE2DE6AF5E">
    <w:name w:val="D6475D8F12BD4C09B23D34CE2DE6AF5E"/>
    <w:rsid w:val="00BA42DC"/>
    <w:rPr>
      <w:kern w:val="2"/>
      <w14:ligatures w14:val="standardContextual"/>
    </w:rPr>
  </w:style>
  <w:style w:type="paragraph" w:customStyle="1" w:styleId="8491E49960CB4560AE44F603B248A876">
    <w:name w:val="8491E49960CB4560AE44F603B248A876"/>
    <w:rsid w:val="00BA42DC"/>
    <w:rPr>
      <w:kern w:val="2"/>
      <w14:ligatures w14:val="standardContextual"/>
    </w:rPr>
  </w:style>
  <w:style w:type="paragraph" w:customStyle="1" w:styleId="E86AA70D20EC4235AADC52397D55F826">
    <w:name w:val="E86AA70D20EC4235AADC52397D55F826"/>
    <w:rsid w:val="00BA42DC"/>
    <w:rPr>
      <w:kern w:val="2"/>
      <w14:ligatures w14:val="standardContextual"/>
    </w:rPr>
  </w:style>
  <w:style w:type="paragraph" w:customStyle="1" w:styleId="3CF32CCC84BE4612AA46504D9CD3BCA8">
    <w:name w:val="3CF32CCC84BE4612AA46504D9CD3BCA8"/>
    <w:rsid w:val="00BA42DC"/>
    <w:rPr>
      <w:kern w:val="2"/>
      <w14:ligatures w14:val="standardContextual"/>
    </w:rPr>
  </w:style>
  <w:style w:type="paragraph" w:customStyle="1" w:styleId="5A5575C9E3D8482FA15496F687F6845C">
    <w:name w:val="5A5575C9E3D8482FA15496F687F6845C"/>
    <w:rsid w:val="00BA42DC"/>
    <w:rPr>
      <w:kern w:val="2"/>
      <w14:ligatures w14:val="standardContextual"/>
    </w:rPr>
  </w:style>
  <w:style w:type="paragraph" w:customStyle="1" w:styleId="8838B848DB1D48C68C59A74C22C98423">
    <w:name w:val="8838B848DB1D48C68C59A74C22C98423"/>
    <w:rsid w:val="00BA42DC"/>
    <w:rPr>
      <w:kern w:val="2"/>
      <w14:ligatures w14:val="standardContextual"/>
    </w:rPr>
  </w:style>
  <w:style w:type="paragraph" w:customStyle="1" w:styleId="7764EED92E6344AA96929ADC4E9C51D2">
    <w:name w:val="7764EED92E6344AA96929ADC4E9C51D2"/>
    <w:rsid w:val="00BA42DC"/>
    <w:rPr>
      <w:kern w:val="2"/>
      <w14:ligatures w14:val="standardContextual"/>
    </w:rPr>
  </w:style>
  <w:style w:type="paragraph" w:customStyle="1" w:styleId="34BBC361149C4A8C847072F61D1F225E">
    <w:name w:val="34BBC361149C4A8C847072F61D1F225E"/>
    <w:rsid w:val="00BA42DC"/>
    <w:rPr>
      <w:kern w:val="2"/>
      <w14:ligatures w14:val="standardContextual"/>
    </w:rPr>
  </w:style>
  <w:style w:type="paragraph" w:customStyle="1" w:styleId="B79B48192FB247698037E27DDDBC09D6">
    <w:name w:val="B79B48192FB247698037E27DDDBC09D6"/>
    <w:rsid w:val="00BA42DC"/>
    <w:rPr>
      <w:kern w:val="2"/>
      <w14:ligatures w14:val="standardContextual"/>
    </w:rPr>
  </w:style>
  <w:style w:type="paragraph" w:customStyle="1" w:styleId="5FAFC2C72BFB4B8EA90BCAF232000E3A">
    <w:name w:val="5FAFC2C72BFB4B8EA90BCAF232000E3A"/>
    <w:rsid w:val="00BA42DC"/>
    <w:rPr>
      <w:kern w:val="2"/>
      <w14:ligatures w14:val="standardContextual"/>
    </w:rPr>
  </w:style>
  <w:style w:type="paragraph" w:customStyle="1" w:styleId="7FB6F76A0ABC49D8A495C75082BB92E4">
    <w:name w:val="7FB6F76A0ABC49D8A495C75082BB92E4"/>
    <w:rsid w:val="00BA42DC"/>
    <w:rPr>
      <w:kern w:val="2"/>
      <w14:ligatures w14:val="standardContextual"/>
    </w:rPr>
  </w:style>
  <w:style w:type="paragraph" w:customStyle="1" w:styleId="51B2330943454849AF7E3C6F01BF0B8F">
    <w:name w:val="51B2330943454849AF7E3C6F01BF0B8F"/>
    <w:rsid w:val="00BA42DC"/>
    <w:rPr>
      <w:kern w:val="2"/>
      <w14:ligatures w14:val="standardContextual"/>
    </w:rPr>
  </w:style>
  <w:style w:type="paragraph" w:customStyle="1" w:styleId="0A0AF037981E4F0DB786940371934F0A">
    <w:name w:val="0A0AF037981E4F0DB786940371934F0A"/>
    <w:rsid w:val="00BA42DC"/>
    <w:rPr>
      <w:kern w:val="2"/>
      <w14:ligatures w14:val="standardContextual"/>
    </w:rPr>
  </w:style>
  <w:style w:type="paragraph" w:customStyle="1" w:styleId="BD9E0CA8BBE843058E3EAA560B1A28F0">
    <w:name w:val="BD9E0CA8BBE843058E3EAA560B1A28F0"/>
    <w:rsid w:val="00BA42DC"/>
    <w:rPr>
      <w:kern w:val="2"/>
      <w14:ligatures w14:val="standardContextual"/>
    </w:rPr>
  </w:style>
  <w:style w:type="paragraph" w:customStyle="1" w:styleId="EE8004EC7C504CF8B9E96C58D704D222">
    <w:name w:val="EE8004EC7C504CF8B9E96C58D704D222"/>
    <w:rsid w:val="00BA42DC"/>
    <w:rPr>
      <w:kern w:val="2"/>
      <w14:ligatures w14:val="standardContextual"/>
    </w:rPr>
  </w:style>
  <w:style w:type="paragraph" w:customStyle="1" w:styleId="5BBD601F49EC477EA51B006B3876B6E1">
    <w:name w:val="5BBD601F49EC477EA51B006B3876B6E1"/>
    <w:rsid w:val="00BA42DC"/>
    <w:rPr>
      <w:kern w:val="2"/>
      <w14:ligatures w14:val="standardContextual"/>
    </w:rPr>
  </w:style>
  <w:style w:type="paragraph" w:customStyle="1" w:styleId="EBBDE24704514D14BE7E87584F4A9318">
    <w:name w:val="EBBDE24704514D14BE7E87584F4A9318"/>
    <w:rsid w:val="00BA42DC"/>
    <w:rPr>
      <w:kern w:val="2"/>
      <w14:ligatures w14:val="standardContextual"/>
    </w:rPr>
  </w:style>
  <w:style w:type="paragraph" w:customStyle="1" w:styleId="FCE23C556C1045079A33738EE0E7989D">
    <w:name w:val="FCE23C556C1045079A33738EE0E7989D"/>
    <w:rsid w:val="00BA42DC"/>
    <w:rPr>
      <w:kern w:val="2"/>
      <w14:ligatures w14:val="standardContextual"/>
    </w:rPr>
  </w:style>
  <w:style w:type="paragraph" w:customStyle="1" w:styleId="3F4A17319F9947F0A2C615702DB2E20B">
    <w:name w:val="3F4A17319F9947F0A2C615702DB2E20B"/>
    <w:rsid w:val="00BA42DC"/>
    <w:rPr>
      <w:kern w:val="2"/>
      <w14:ligatures w14:val="standardContextual"/>
    </w:rPr>
  </w:style>
  <w:style w:type="paragraph" w:customStyle="1" w:styleId="E02A7B32EBF64725A8A9D2863C3B2717">
    <w:name w:val="E02A7B32EBF64725A8A9D2863C3B2717"/>
    <w:rsid w:val="00BA42DC"/>
    <w:rPr>
      <w:kern w:val="2"/>
      <w14:ligatures w14:val="standardContextual"/>
    </w:rPr>
  </w:style>
  <w:style w:type="paragraph" w:customStyle="1" w:styleId="16C0D21D2D8546CDB4F2D2F7DEB5CC0E">
    <w:name w:val="16C0D21D2D8546CDB4F2D2F7DEB5CC0E"/>
    <w:rsid w:val="00BA42DC"/>
    <w:rPr>
      <w:kern w:val="2"/>
      <w14:ligatures w14:val="standardContextual"/>
    </w:rPr>
  </w:style>
  <w:style w:type="paragraph" w:customStyle="1" w:styleId="E590C5B68F624C7A98AC11C3F61576CA">
    <w:name w:val="E590C5B68F624C7A98AC11C3F61576CA"/>
    <w:rsid w:val="00BA42DC"/>
    <w:rPr>
      <w:kern w:val="2"/>
      <w14:ligatures w14:val="standardContextual"/>
    </w:rPr>
  </w:style>
  <w:style w:type="paragraph" w:customStyle="1" w:styleId="DCEF287314B445ACA5EE900BAB6674BA">
    <w:name w:val="DCEF287314B445ACA5EE900BAB6674BA"/>
    <w:rsid w:val="00BA42DC"/>
    <w:rPr>
      <w:kern w:val="2"/>
      <w14:ligatures w14:val="standardContextual"/>
    </w:rPr>
  </w:style>
  <w:style w:type="paragraph" w:customStyle="1" w:styleId="2B18FC41FFA24524B7DC50B1667D3499">
    <w:name w:val="2B18FC41FFA24524B7DC50B1667D3499"/>
    <w:rsid w:val="00BA42DC"/>
    <w:rPr>
      <w:kern w:val="2"/>
      <w14:ligatures w14:val="standardContextual"/>
    </w:rPr>
  </w:style>
  <w:style w:type="paragraph" w:customStyle="1" w:styleId="189C42C14DE24696A206DEFF4A88B499">
    <w:name w:val="189C42C14DE24696A206DEFF4A88B499"/>
    <w:rsid w:val="00BA42DC"/>
    <w:rPr>
      <w:kern w:val="2"/>
      <w14:ligatures w14:val="standardContextual"/>
    </w:rPr>
  </w:style>
  <w:style w:type="paragraph" w:customStyle="1" w:styleId="F32DABD530524CBF9E253609CC9CAA90">
    <w:name w:val="F32DABD530524CBF9E253609CC9CAA90"/>
    <w:rsid w:val="00BA42DC"/>
    <w:rPr>
      <w:kern w:val="2"/>
      <w14:ligatures w14:val="standardContextual"/>
    </w:rPr>
  </w:style>
  <w:style w:type="paragraph" w:customStyle="1" w:styleId="A882100CD64343418E34B56CC351BA84">
    <w:name w:val="A882100CD64343418E34B56CC351BA84"/>
    <w:rsid w:val="00BA42DC"/>
    <w:rPr>
      <w:kern w:val="2"/>
      <w14:ligatures w14:val="standardContextual"/>
    </w:rPr>
  </w:style>
  <w:style w:type="paragraph" w:customStyle="1" w:styleId="CA7DAC147C744220B36E712860CFEADB">
    <w:name w:val="CA7DAC147C744220B36E712860CFEADB"/>
    <w:rsid w:val="00BA42DC"/>
    <w:rPr>
      <w:kern w:val="2"/>
      <w14:ligatures w14:val="standardContextual"/>
    </w:rPr>
  </w:style>
  <w:style w:type="paragraph" w:customStyle="1" w:styleId="B1E921D7527D4A29AB1BC4BAD75C88C1">
    <w:name w:val="B1E921D7527D4A29AB1BC4BAD75C88C1"/>
    <w:rsid w:val="00BA42DC"/>
    <w:rPr>
      <w:kern w:val="2"/>
      <w14:ligatures w14:val="standardContextual"/>
    </w:rPr>
  </w:style>
  <w:style w:type="paragraph" w:customStyle="1" w:styleId="7F169D9E5914487290CF87137D4BF42F">
    <w:name w:val="7F169D9E5914487290CF87137D4BF42F"/>
    <w:rsid w:val="00BA42DC"/>
    <w:rPr>
      <w:kern w:val="2"/>
      <w14:ligatures w14:val="standardContextual"/>
    </w:rPr>
  </w:style>
  <w:style w:type="paragraph" w:customStyle="1" w:styleId="83ED24CBABA24A218A4E0978E384D306">
    <w:name w:val="83ED24CBABA24A218A4E0978E384D306"/>
    <w:rsid w:val="00BA42DC"/>
    <w:rPr>
      <w:kern w:val="2"/>
      <w14:ligatures w14:val="standardContextual"/>
    </w:rPr>
  </w:style>
  <w:style w:type="paragraph" w:customStyle="1" w:styleId="89B290F765C24E99A671AF993C081801">
    <w:name w:val="89B290F765C24E99A671AF993C081801"/>
    <w:rsid w:val="00BA42DC"/>
    <w:rPr>
      <w:kern w:val="2"/>
      <w14:ligatures w14:val="standardContextual"/>
    </w:rPr>
  </w:style>
  <w:style w:type="paragraph" w:customStyle="1" w:styleId="89BE23F2E1CB4700B82743D00B6B5AEF">
    <w:name w:val="89BE23F2E1CB4700B82743D00B6B5AEF"/>
    <w:rsid w:val="00BA42DC"/>
    <w:rPr>
      <w:kern w:val="2"/>
      <w14:ligatures w14:val="standardContextual"/>
    </w:rPr>
  </w:style>
  <w:style w:type="paragraph" w:customStyle="1" w:styleId="33BA271BE0124026B63EF802C021AC1B">
    <w:name w:val="33BA271BE0124026B63EF802C021AC1B"/>
    <w:rsid w:val="00BA42DC"/>
    <w:rPr>
      <w:kern w:val="2"/>
      <w14:ligatures w14:val="standardContextual"/>
    </w:rPr>
  </w:style>
  <w:style w:type="paragraph" w:customStyle="1" w:styleId="6662BF190DAA4D9AA21343B97A13750A">
    <w:name w:val="6662BF190DAA4D9AA21343B97A13750A"/>
    <w:rsid w:val="00BA42DC"/>
    <w:rPr>
      <w:kern w:val="2"/>
      <w14:ligatures w14:val="standardContextual"/>
    </w:rPr>
  </w:style>
  <w:style w:type="paragraph" w:customStyle="1" w:styleId="4703BC791C9F4D3EAE5B2C0C65D973CF">
    <w:name w:val="4703BC791C9F4D3EAE5B2C0C65D973CF"/>
    <w:rsid w:val="00BA42DC"/>
    <w:rPr>
      <w:kern w:val="2"/>
      <w14:ligatures w14:val="standardContextual"/>
    </w:rPr>
  </w:style>
  <w:style w:type="paragraph" w:customStyle="1" w:styleId="79782262C4CE4CF582457FE71D6E1D8E">
    <w:name w:val="79782262C4CE4CF582457FE71D6E1D8E"/>
    <w:rsid w:val="00BA42DC"/>
    <w:rPr>
      <w:kern w:val="2"/>
      <w14:ligatures w14:val="standardContextual"/>
    </w:rPr>
  </w:style>
  <w:style w:type="paragraph" w:customStyle="1" w:styleId="307EF13087E841409A8DBCEA6EAB62ED">
    <w:name w:val="307EF13087E841409A8DBCEA6EAB62ED"/>
    <w:rsid w:val="0072042A"/>
    <w:rPr>
      <w:kern w:val="2"/>
      <w14:ligatures w14:val="standardContextual"/>
    </w:rPr>
  </w:style>
  <w:style w:type="paragraph" w:customStyle="1" w:styleId="0DEF11648FF04B94B190B80E1EBA9AAA">
    <w:name w:val="0DEF11648FF04B94B190B80E1EBA9AAA"/>
    <w:rsid w:val="0072042A"/>
    <w:rPr>
      <w:kern w:val="2"/>
      <w14:ligatures w14:val="standardContextual"/>
    </w:rPr>
  </w:style>
  <w:style w:type="paragraph" w:customStyle="1" w:styleId="C332815923704C7081FB542F77F2D77E">
    <w:name w:val="C332815923704C7081FB542F77F2D77E"/>
    <w:rsid w:val="0072042A"/>
    <w:rPr>
      <w:kern w:val="2"/>
      <w14:ligatures w14:val="standardContextual"/>
    </w:rPr>
  </w:style>
  <w:style w:type="paragraph" w:customStyle="1" w:styleId="F35B4E9D428C4D959C04736B6417955C">
    <w:name w:val="F35B4E9D428C4D959C04736B6417955C"/>
    <w:rsid w:val="0072042A"/>
    <w:rPr>
      <w:kern w:val="2"/>
      <w14:ligatures w14:val="standardContextual"/>
    </w:rPr>
  </w:style>
  <w:style w:type="paragraph" w:customStyle="1" w:styleId="29866EBC05E1485F885CD6E311F4441A">
    <w:name w:val="29866EBC05E1485F885CD6E311F4441A"/>
    <w:rsid w:val="0072042A"/>
    <w:rPr>
      <w:kern w:val="2"/>
      <w14:ligatures w14:val="standardContextual"/>
    </w:rPr>
  </w:style>
  <w:style w:type="paragraph" w:customStyle="1" w:styleId="11CF6955F4384FD8AEFA177749C1A486">
    <w:name w:val="11CF6955F4384FD8AEFA177749C1A486"/>
    <w:rsid w:val="0072042A"/>
    <w:rPr>
      <w:kern w:val="2"/>
      <w14:ligatures w14:val="standardContextual"/>
    </w:rPr>
  </w:style>
  <w:style w:type="paragraph" w:customStyle="1" w:styleId="0D66408DF2CA48FCADB8C282E0DF2D64">
    <w:name w:val="0D66408DF2CA48FCADB8C282E0DF2D64"/>
    <w:rsid w:val="0072042A"/>
    <w:rPr>
      <w:kern w:val="2"/>
      <w14:ligatures w14:val="standardContextual"/>
    </w:rPr>
  </w:style>
  <w:style w:type="paragraph" w:customStyle="1" w:styleId="9362B562EC534A9BB17D1A87E91AB42E">
    <w:name w:val="9362B562EC534A9BB17D1A87E91AB42E"/>
    <w:rsid w:val="0072042A"/>
    <w:rPr>
      <w:kern w:val="2"/>
      <w14:ligatures w14:val="standardContextual"/>
    </w:rPr>
  </w:style>
  <w:style w:type="paragraph" w:customStyle="1" w:styleId="0225426E52FF4BCAB1952F41E18DE252">
    <w:name w:val="0225426E52FF4BCAB1952F41E18DE252"/>
    <w:rsid w:val="0072042A"/>
    <w:rPr>
      <w:kern w:val="2"/>
      <w14:ligatures w14:val="standardContextual"/>
    </w:rPr>
  </w:style>
  <w:style w:type="paragraph" w:customStyle="1" w:styleId="9DFF0CFC50AE463A968FF0507F3C3BE3">
    <w:name w:val="9DFF0CFC50AE463A968FF0507F3C3BE3"/>
    <w:rsid w:val="0072042A"/>
    <w:rPr>
      <w:kern w:val="2"/>
      <w14:ligatures w14:val="standardContextual"/>
    </w:rPr>
  </w:style>
  <w:style w:type="paragraph" w:customStyle="1" w:styleId="AE11EBEE213E42FCBE4AF37AFA99AB7B">
    <w:name w:val="AE11EBEE213E42FCBE4AF37AFA99AB7B"/>
    <w:rsid w:val="0072042A"/>
    <w:rPr>
      <w:kern w:val="2"/>
      <w14:ligatures w14:val="standardContextual"/>
    </w:rPr>
  </w:style>
  <w:style w:type="paragraph" w:customStyle="1" w:styleId="B9BAC28721F7472EA6657E8ACFA52676">
    <w:name w:val="B9BAC28721F7472EA6657E8ACFA52676"/>
    <w:rsid w:val="0072042A"/>
    <w:rPr>
      <w:kern w:val="2"/>
      <w14:ligatures w14:val="standardContextual"/>
    </w:rPr>
  </w:style>
  <w:style w:type="paragraph" w:customStyle="1" w:styleId="580E0772D72F416F8917D7C58F9C1819">
    <w:name w:val="580E0772D72F416F8917D7C58F9C1819"/>
    <w:rsid w:val="0072042A"/>
    <w:rPr>
      <w:kern w:val="2"/>
      <w14:ligatures w14:val="standardContextual"/>
    </w:rPr>
  </w:style>
  <w:style w:type="paragraph" w:customStyle="1" w:styleId="48566774AC7347C09A076ADBC97D2CC6">
    <w:name w:val="48566774AC7347C09A076ADBC97D2CC6"/>
    <w:rsid w:val="0072042A"/>
    <w:rPr>
      <w:kern w:val="2"/>
      <w14:ligatures w14:val="standardContextual"/>
    </w:rPr>
  </w:style>
  <w:style w:type="paragraph" w:customStyle="1" w:styleId="11C7055D8A29414E9BF3FA7C8CBA0D5B">
    <w:name w:val="11C7055D8A29414E9BF3FA7C8CBA0D5B"/>
    <w:rsid w:val="0072042A"/>
    <w:rPr>
      <w:kern w:val="2"/>
      <w14:ligatures w14:val="standardContextual"/>
    </w:rPr>
  </w:style>
  <w:style w:type="paragraph" w:customStyle="1" w:styleId="CF8FB9C7C2334B4F92803F8C214A9DEC">
    <w:name w:val="CF8FB9C7C2334B4F92803F8C214A9DEC"/>
    <w:rsid w:val="0072042A"/>
    <w:rPr>
      <w:kern w:val="2"/>
      <w14:ligatures w14:val="standardContextual"/>
    </w:rPr>
  </w:style>
  <w:style w:type="paragraph" w:customStyle="1" w:styleId="B283E6F645594556B88CE1CD228CB1A3">
    <w:name w:val="B283E6F645594556B88CE1CD228CB1A3"/>
    <w:rsid w:val="0072042A"/>
    <w:rPr>
      <w:kern w:val="2"/>
      <w14:ligatures w14:val="standardContextual"/>
    </w:rPr>
  </w:style>
  <w:style w:type="paragraph" w:customStyle="1" w:styleId="81355D83D40E454595491D5C8ADB57AB">
    <w:name w:val="81355D83D40E454595491D5C8ADB57AB"/>
    <w:rsid w:val="0072042A"/>
    <w:rPr>
      <w:kern w:val="2"/>
      <w14:ligatures w14:val="standardContextual"/>
    </w:rPr>
  </w:style>
  <w:style w:type="paragraph" w:customStyle="1" w:styleId="48499C1163114EAF8947DF110DAEAE76">
    <w:name w:val="48499C1163114EAF8947DF110DAEAE76"/>
    <w:rsid w:val="0072042A"/>
    <w:rPr>
      <w:kern w:val="2"/>
      <w14:ligatures w14:val="standardContextual"/>
    </w:rPr>
  </w:style>
  <w:style w:type="paragraph" w:customStyle="1" w:styleId="1430F5F28BA04528AC3EABEFF626DEFB">
    <w:name w:val="1430F5F28BA04528AC3EABEFF626DEFB"/>
    <w:rsid w:val="0072042A"/>
    <w:rPr>
      <w:kern w:val="2"/>
      <w14:ligatures w14:val="standardContextual"/>
    </w:rPr>
  </w:style>
  <w:style w:type="paragraph" w:customStyle="1" w:styleId="A2408664AA6746AD94AFE2F11CE64A2D">
    <w:name w:val="A2408664AA6746AD94AFE2F11CE64A2D"/>
    <w:rsid w:val="0072042A"/>
    <w:rPr>
      <w:kern w:val="2"/>
      <w14:ligatures w14:val="standardContextual"/>
    </w:rPr>
  </w:style>
  <w:style w:type="paragraph" w:customStyle="1" w:styleId="ECC7AB97F91944A4A7A4DF67B21F7769">
    <w:name w:val="ECC7AB97F91944A4A7A4DF67B21F7769"/>
    <w:rsid w:val="0072042A"/>
    <w:rPr>
      <w:kern w:val="2"/>
      <w14:ligatures w14:val="standardContextual"/>
    </w:rPr>
  </w:style>
  <w:style w:type="paragraph" w:customStyle="1" w:styleId="A0AD55DB0BCB4BA69DCAE7E07148BD77">
    <w:name w:val="A0AD55DB0BCB4BA69DCAE7E07148BD77"/>
    <w:rsid w:val="0072042A"/>
    <w:rPr>
      <w:kern w:val="2"/>
      <w14:ligatures w14:val="standardContextual"/>
    </w:rPr>
  </w:style>
  <w:style w:type="paragraph" w:customStyle="1" w:styleId="0FDFEE21152F4BBFAA0E67918D082C30">
    <w:name w:val="0FDFEE21152F4BBFAA0E67918D082C30"/>
    <w:rsid w:val="0072042A"/>
    <w:rPr>
      <w:kern w:val="2"/>
      <w14:ligatures w14:val="standardContextual"/>
    </w:rPr>
  </w:style>
  <w:style w:type="paragraph" w:customStyle="1" w:styleId="4AE4918328DB48DAADF479BC28340F02">
    <w:name w:val="4AE4918328DB48DAADF479BC28340F02"/>
    <w:rsid w:val="0072042A"/>
    <w:rPr>
      <w:kern w:val="2"/>
      <w14:ligatures w14:val="standardContextual"/>
    </w:rPr>
  </w:style>
  <w:style w:type="paragraph" w:customStyle="1" w:styleId="E6B622D357BB4772BF8A6D22660A76AC">
    <w:name w:val="E6B622D357BB4772BF8A6D22660A76AC"/>
    <w:rsid w:val="0072042A"/>
    <w:rPr>
      <w:kern w:val="2"/>
      <w14:ligatures w14:val="standardContextual"/>
    </w:rPr>
  </w:style>
  <w:style w:type="paragraph" w:customStyle="1" w:styleId="06E167478E864F1589ED0A4C12DF527F">
    <w:name w:val="06E167478E864F1589ED0A4C12DF527F"/>
    <w:rsid w:val="0072042A"/>
    <w:rPr>
      <w:kern w:val="2"/>
      <w14:ligatures w14:val="standardContextual"/>
    </w:rPr>
  </w:style>
  <w:style w:type="paragraph" w:customStyle="1" w:styleId="314680484533430FB1EB16E82396D1F0">
    <w:name w:val="314680484533430FB1EB16E82396D1F0"/>
    <w:rsid w:val="0072042A"/>
    <w:rPr>
      <w:kern w:val="2"/>
      <w14:ligatures w14:val="standardContextual"/>
    </w:rPr>
  </w:style>
  <w:style w:type="paragraph" w:customStyle="1" w:styleId="09F2730FC9214B01A11F0B37ED012E8D">
    <w:name w:val="09F2730FC9214B01A11F0B37ED012E8D"/>
    <w:rsid w:val="0072042A"/>
    <w:rPr>
      <w:kern w:val="2"/>
      <w14:ligatures w14:val="standardContextual"/>
    </w:rPr>
  </w:style>
  <w:style w:type="paragraph" w:customStyle="1" w:styleId="EBC61995AFC04C0DB3E1B46FFF550E32">
    <w:name w:val="EBC61995AFC04C0DB3E1B46FFF550E32"/>
    <w:rsid w:val="0072042A"/>
    <w:rPr>
      <w:kern w:val="2"/>
      <w14:ligatures w14:val="standardContextual"/>
    </w:rPr>
  </w:style>
  <w:style w:type="paragraph" w:customStyle="1" w:styleId="2294F79D341F4C49AC676733869E8908">
    <w:name w:val="2294F79D341F4C49AC676733869E8908"/>
    <w:rsid w:val="009916A6"/>
    <w:rPr>
      <w:kern w:val="2"/>
      <w14:ligatures w14:val="standardContextual"/>
    </w:rPr>
  </w:style>
  <w:style w:type="paragraph" w:customStyle="1" w:styleId="F27A840C3A4942C08C4B79352C9A9B1B">
    <w:name w:val="F27A840C3A4942C08C4B79352C9A9B1B"/>
    <w:rsid w:val="009916A6"/>
    <w:rPr>
      <w:kern w:val="2"/>
      <w14:ligatures w14:val="standardContextual"/>
    </w:rPr>
  </w:style>
  <w:style w:type="paragraph" w:customStyle="1" w:styleId="AC0C023AD55A49DB8A0D7058E8DACF33">
    <w:name w:val="AC0C023AD55A49DB8A0D7058E8DACF33"/>
    <w:rsid w:val="009916A6"/>
    <w:rPr>
      <w:kern w:val="2"/>
      <w14:ligatures w14:val="standardContextual"/>
    </w:rPr>
  </w:style>
  <w:style w:type="paragraph" w:customStyle="1" w:styleId="533F67DAACFA47AF8C3ADB9EC4FB320D">
    <w:name w:val="533F67DAACFA47AF8C3ADB9EC4FB320D"/>
    <w:rsid w:val="009916A6"/>
    <w:rPr>
      <w:kern w:val="2"/>
      <w14:ligatures w14:val="standardContextual"/>
    </w:rPr>
  </w:style>
  <w:style w:type="paragraph" w:customStyle="1" w:styleId="C98C9CD16D2749F19F5D602869E395CE">
    <w:name w:val="C98C9CD16D2749F19F5D602869E395CE"/>
    <w:rsid w:val="009916A6"/>
    <w:rPr>
      <w:kern w:val="2"/>
      <w14:ligatures w14:val="standardContextual"/>
    </w:rPr>
  </w:style>
  <w:style w:type="paragraph" w:customStyle="1" w:styleId="3B508C4DC6494984AD541F3760F4AEF0">
    <w:name w:val="3B508C4DC6494984AD541F3760F4AEF0"/>
    <w:rsid w:val="009916A6"/>
    <w:rPr>
      <w:kern w:val="2"/>
      <w14:ligatures w14:val="standardContextual"/>
    </w:rPr>
  </w:style>
  <w:style w:type="paragraph" w:customStyle="1" w:styleId="71ED66561A814FB4B4B636113C52F903">
    <w:name w:val="71ED66561A814FB4B4B636113C52F903"/>
    <w:rsid w:val="009916A6"/>
    <w:rPr>
      <w:kern w:val="2"/>
      <w14:ligatures w14:val="standardContextual"/>
    </w:rPr>
  </w:style>
  <w:style w:type="paragraph" w:customStyle="1" w:styleId="C4B06903115F4E7683EF56424BD6D1DA">
    <w:name w:val="C4B06903115F4E7683EF56424BD6D1DA"/>
    <w:rsid w:val="009916A6"/>
    <w:rPr>
      <w:kern w:val="2"/>
      <w14:ligatures w14:val="standardContextual"/>
    </w:rPr>
  </w:style>
  <w:style w:type="paragraph" w:customStyle="1" w:styleId="316E34A020484EC08B9AACE75D5B97A4">
    <w:name w:val="316E34A020484EC08B9AACE75D5B97A4"/>
    <w:rsid w:val="009916A6"/>
    <w:rPr>
      <w:kern w:val="2"/>
      <w14:ligatures w14:val="standardContextual"/>
    </w:rPr>
  </w:style>
  <w:style w:type="paragraph" w:customStyle="1" w:styleId="A8DE21C728024A12B9DBBBD8697015B5">
    <w:name w:val="A8DE21C728024A12B9DBBBD8697015B5"/>
    <w:rsid w:val="009916A6"/>
    <w:rPr>
      <w:kern w:val="2"/>
      <w14:ligatures w14:val="standardContextual"/>
    </w:rPr>
  </w:style>
  <w:style w:type="paragraph" w:customStyle="1" w:styleId="ABCB389FCC7D44B2BE173D8B99252F67">
    <w:name w:val="ABCB389FCC7D44B2BE173D8B99252F67"/>
    <w:rsid w:val="009916A6"/>
    <w:rPr>
      <w:kern w:val="2"/>
      <w14:ligatures w14:val="standardContextual"/>
    </w:rPr>
  </w:style>
  <w:style w:type="paragraph" w:customStyle="1" w:styleId="810158DF46E7426AA7BB29E1FEA03769">
    <w:name w:val="810158DF46E7426AA7BB29E1FEA03769"/>
    <w:rsid w:val="009916A6"/>
    <w:rPr>
      <w:kern w:val="2"/>
      <w14:ligatures w14:val="standardContextual"/>
    </w:rPr>
  </w:style>
  <w:style w:type="paragraph" w:customStyle="1" w:styleId="C9B91708ECF84486A1AB90C8431096AD">
    <w:name w:val="C9B91708ECF84486A1AB90C8431096AD"/>
    <w:rsid w:val="009916A6"/>
    <w:rPr>
      <w:kern w:val="2"/>
      <w14:ligatures w14:val="standardContextual"/>
    </w:rPr>
  </w:style>
  <w:style w:type="paragraph" w:customStyle="1" w:styleId="F50631C7078C46ED805D9642ACD772AB">
    <w:name w:val="F50631C7078C46ED805D9642ACD772AB"/>
    <w:rsid w:val="009916A6"/>
    <w:rPr>
      <w:kern w:val="2"/>
      <w14:ligatures w14:val="standardContextual"/>
    </w:rPr>
  </w:style>
  <w:style w:type="paragraph" w:customStyle="1" w:styleId="8C0B51C63A6B4E3899170B0BD8382DA8">
    <w:name w:val="8C0B51C63A6B4E3899170B0BD8382DA8"/>
    <w:rsid w:val="009916A6"/>
    <w:rPr>
      <w:kern w:val="2"/>
      <w14:ligatures w14:val="standardContextual"/>
    </w:rPr>
  </w:style>
  <w:style w:type="paragraph" w:customStyle="1" w:styleId="2E9C2B76A2B847268AAD2E1DEA59D9FD">
    <w:name w:val="2E9C2B76A2B847268AAD2E1DEA59D9FD"/>
    <w:rsid w:val="009916A6"/>
    <w:rPr>
      <w:kern w:val="2"/>
      <w14:ligatures w14:val="standardContextual"/>
    </w:rPr>
  </w:style>
  <w:style w:type="paragraph" w:customStyle="1" w:styleId="60F2F21066854296B04ACC1885A7448A">
    <w:name w:val="60F2F21066854296B04ACC1885A7448A"/>
    <w:rsid w:val="009916A6"/>
    <w:rPr>
      <w:kern w:val="2"/>
      <w14:ligatures w14:val="standardContextual"/>
    </w:rPr>
  </w:style>
  <w:style w:type="paragraph" w:customStyle="1" w:styleId="ADD68437261D4570B595F232EA7554D3">
    <w:name w:val="ADD68437261D4570B595F232EA7554D3"/>
    <w:rsid w:val="009916A6"/>
    <w:rPr>
      <w:kern w:val="2"/>
      <w14:ligatures w14:val="standardContextual"/>
    </w:rPr>
  </w:style>
  <w:style w:type="paragraph" w:customStyle="1" w:styleId="2EA90AF6FB994FDBA7340C31E1402558">
    <w:name w:val="2EA90AF6FB994FDBA7340C31E1402558"/>
    <w:rsid w:val="009916A6"/>
    <w:rPr>
      <w:kern w:val="2"/>
      <w14:ligatures w14:val="standardContextual"/>
    </w:rPr>
  </w:style>
  <w:style w:type="paragraph" w:customStyle="1" w:styleId="C205E16D03224F02BC7E738B356ACE35">
    <w:name w:val="C205E16D03224F02BC7E738B356ACE35"/>
    <w:rsid w:val="009916A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DE5CC14C1154DA4F97EA9355BADE3" ma:contentTypeVersion="12" ma:contentTypeDescription="Create a new document." ma:contentTypeScope="" ma:versionID="81b6f55b341c63bf35c9795e077b895a">
  <xsd:schema xmlns:xsd="http://www.w3.org/2001/XMLSchema" xmlns:xs="http://www.w3.org/2001/XMLSchema" xmlns:p="http://schemas.microsoft.com/office/2006/metadata/properties" xmlns:ns3="52e32bb6-7e7c-44c1-b250-98f37d4fb9ed" xmlns:ns4="c7e8aeee-4dea-4c47-8c0e-2193f96f7124" targetNamespace="http://schemas.microsoft.com/office/2006/metadata/properties" ma:root="true" ma:fieldsID="033678740a6374d74543d1a42c5e601f" ns3:_="" ns4:_="">
    <xsd:import namespace="52e32bb6-7e7c-44c1-b250-98f37d4fb9ed"/>
    <xsd:import namespace="c7e8aeee-4dea-4c47-8c0e-2193f96f7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32bb6-7e7c-44c1-b250-98f37d4fb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8aeee-4dea-4c47-8c0e-2193f96f7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e32bb6-7e7c-44c1-b250-98f37d4fb9ed" xsi:nil="true"/>
  </documentManagement>
</p:properties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D67F5-7A88-432D-A3CA-ADE76AC89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32bb6-7e7c-44c1-b250-98f37d4fb9ed"/>
    <ds:schemaRef ds:uri="c7e8aeee-4dea-4c47-8c0e-2193f96f7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24355-4FA1-45D6-AB57-5FB120E14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2AD1E-A5F9-4031-81F7-B007E4E0FA25}">
  <ds:schemaRefs>
    <ds:schemaRef ds:uri="http://www.w3.org/XML/1998/namespace"/>
    <ds:schemaRef ds:uri="52e32bb6-7e7c-44c1-b250-98f37d4fb9ed"/>
    <ds:schemaRef ds:uri="http://schemas.openxmlformats.org/package/2006/metadata/core-properties"/>
    <ds:schemaRef ds:uri="c7e8aeee-4dea-4c47-8c0e-2193f96f7124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Katrina Ham</cp:lastModifiedBy>
  <cp:revision>2</cp:revision>
  <cp:lastPrinted>2023-11-07T16:09:00Z</cp:lastPrinted>
  <dcterms:created xsi:type="dcterms:W3CDTF">2023-11-16T16:29:00Z</dcterms:created>
  <dcterms:modified xsi:type="dcterms:W3CDTF">2023-11-16T16:29:00Z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0x010100B59DE5CC14C1154DA4F97EA9355BADE3</vt:lpwstr>
  </property>
</Properties>
</file>