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99"/>
  <w:body>
    <w:p w14:paraId="200D4042" w14:textId="7E6C2D2D" w:rsidR="001F489E" w:rsidRDefault="00B97A9A" w:rsidP="00B97A9A">
      <w:pPr>
        <w:pStyle w:val="ISAFList1"/>
        <w:numPr>
          <w:ilvl w:val="0"/>
          <w:numId w:val="0"/>
        </w:numPr>
      </w:pPr>
      <w:r>
        <w:t>T</w:t>
      </w:r>
      <w:r w:rsidR="00E968E2">
        <w:t>eam Leader &amp; Coaches</w:t>
      </w:r>
      <w:r>
        <w:t xml:space="preserve"> </w:t>
      </w:r>
      <w:r w:rsidR="00E968E2">
        <w:t>C</w:t>
      </w:r>
      <w:r>
        <w:t>ommission</w:t>
      </w:r>
      <w:r w:rsidR="00C768F2">
        <w:t xml:space="preserve"> </w:t>
      </w:r>
    </w:p>
    <w:p w14:paraId="60E628E4" w14:textId="77777777" w:rsidR="0069566B" w:rsidRDefault="0069566B" w:rsidP="0069566B">
      <w:pPr>
        <w:rPr>
          <w:lang w:eastAsia="en-US"/>
        </w:rPr>
      </w:pPr>
    </w:p>
    <w:p w14:paraId="502C07FF" w14:textId="7A61E784" w:rsidR="004E3800" w:rsidRDefault="00994C95" w:rsidP="001F489E">
      <w:pPr>
        <w:rPr>
          <w:lang w:eastAsia="en-US"/>
        </w:rPr>
      </w:pPr>
      <w:r>
        <w:rPr>
          <w:b/>
          <w:color w:val="0070C0"/>
          <w:sz w:val="22"/>
        </w:rPr>
        <w:t xml:space="preserve">Submissions </w:t>
      </w:r>
    </w:p>
    <w:p w14:paraId="35879CCF" w14:textId="77777777" w:rsidR="00994C95" w:rsidRDefault="00994C95" w:rsidP="00994C95">
      <w:pPr>
        <w:rPr>
          <w:lang w:eastAsia="en-US"/>
        </w:rPr>
      </w:pPr>
    </w:p>
    <w:p w14:paraId="2A1483C3" w14:textId="0BBB8FC8" w:rsidR="00994C95" w:rsidRDefault="00994C95" w:rsidP="00994C95">
      <w:pPr>
        <w:rPr>
          <w:lang w:eastAsia="en-US"/>
        </w:rPr>
      </w:pPr>
      <w:r>
        <w:rPr>
          <w:lang w:eastAsia="en-US"/>
        </w:rPr>
        <w:t>The Commission endorse</w:t>
      </w:r>
      <w:r>
        <w:rPr>
          <w:lang w:eastAsia="en-US"/>
        </w:rPr>
        <w:t>d</w:t>
      </w:r>
      <w:r>
        <w:rPr>
          <w:lang w:eastAsia="en-US"/>
        </w:rPr>
        <w:t xml:space="preserve"> submission 030-24 – Revision of Regulation 38 ‘Safety Incident Reporting’. </w:t>
      </w:r>
    </w:p>
    <w:p w14:paraId="12CA1A46" w14:textId="77777777" w:rsidR="00994C95" w:rsidRDefault="00994C95" w:rsidP="0069566B">
      <w:pPr>
        <w:rPr>
          <w:b/>
          <w:color w:val="0070C0"/>
          <w:sz w:val="22"/>
        </w:rPr>
      </w:pPr>
    </w:p>
    <w:p w14:paraId="6347D744" w14:textId="5A334A70" w:rsidR="0069566B" w:rsidRPr="00C00622" w:rsidRDefault="00994C95" w:rsidP="0069566B">
      <w:pPr>
        <w:rPr>
          <w:b/>
          <w:color w:val="0070C0"/>
          <w:sz w:val="22"/>
        </w:rPr>
      </w:pPr>
      <w:r>
        <w:rPr>
          <w:b/>
          <w:color w:val="0070C0"/>
          <w:sz w:val="22"/>
        </w:rPr>
        <w:t>For Council t</w:t>
      </w:r>
      <w:r w:rsidR="0069566B" w:rsidRPr="007D67DD">
        <w:rPr>
          <w:b/>
          <w:color w:val="0070C0"/>
          <w:sz w:val="22"/>
        </w:rPr>
        <w:t xml:space="preserve">o </w:t>
      </w:r>
      <w:r w:rsidR="0069566B">
        <w:rPr>
          <w:b/>
          <w:color w:val="0070C0"/>
          <w:sz w:val="22"/>
        </w:rPr>
        <w:t>note</w:t>
      </w:r>
      <w:r w:rsidR="0069566B" w:rsidRPr="007D67DD">
        <w:rPr>
          <w:b/>
          <w:color w:val="0070C0"/>
          <w:sz w:val="22"/>
        </w:rPr>
        <w:t xml:space="preserve"> the following </w:t>
      </w:r>
      <w:r w:rsidR="0069566B">
        <w:rPr>
          <w:b/>
          <w:color w:val="0070C0"/>
          <w:sz w:val="22"/>
        </w:rPr>
        <w:t xml:space="preserve">recommendations not based on </w:t>
      </w:r>
      <w:r w:rsidR="0069566B" w:rsidRPr="007D67DD">
        <w:rPr>
          <w:b/>
          <w:color w:val="0070C0"/>
          <w:sz w:val="22"/>
        </w:rPr>
        <w:t>submission</w:t>
      </w:r>
      <w:r w:rsidR="0069566B">
        <w:rPr>
          <w:b/>
          <w:color w:val="0070C0"/>
          <w:sz w:val="22"/>
        </w:rPr>
        <w:t xml:space="preserve"> from the Team Leaders and Coaches Commission: </w:t>
      </w:r>
    </w:p>
    <w:p w14:paraId="08FCBF69" w14:textId="77777777" w:rsidR="0069566B" w:rsidRDefault="0069566B" w:rsidP="001F489E">
      <w:pPr>
        <w:rPr>
          <w:lang w:eastAsia="en-US"/>
        </w:rPr>
      </w:pPr>
    </w:p>
    <w:p w14:paraId="2A5D9A7F" w14:textId="06A21C8B" w:rsidR="0069566B" w:rsidRDefault="0069566B" w:rsidP="001F489E">
      <w:pPr>
        <w:rPr>
          <w:lang w:eastAsia="en-US"/>
        </w:rPr>
      </w:pPr>
    </w:p>
    <w:p w14:paraId="15FFE169" w14:textId="77777777" w:rsidR="00844610" w:rsidRDefault="00844610" w:rsidP="00844610">
      <w:pPr>
        <w:pStyle w:val="ListParagraph"/>
        <w:rPr>
          <w:lang w:eastAsia="en-US"/>
        </w:rPr>
      </w:pPr>
    </w:p>
    <w:p w14:paraId="3DE5EE3F" w14:textId="4F300721" w:rsidR="00844610" w:rsidRDefault="00844610" w:rsidP="00844610">
      <w:pPr>
        <w:pStyle w:val="ListParagraph"/>
        <w:numPr>
          <w:ilvl w:val="0"/>
          <w:numId w:val="9"/>
        </w:numPr>
      </w:pPr>
      <w:r>
        <w:t xml:space="preserve">Prioritise resources and funding towards researching and deploying Coach Registration and licensing, a project that is well overdue and must now be in place before the 2026 World Sailing Championships. </w:t>
      </w:r>
    </w:p>
    <w:p w14:paraId="70FBE54C" w14:textId="77777777" w:rsidR="00844610" w:rsidRDefault="00844610" w:rsidP="00844610">
      <w:pPr>
        <w:pStyle w:val="ListParagraph"/>
      </w:pPr>
    </w:p>
    <w:p w14:paraId="089EFEC3" w14:textId="7C080CD1" w:rsidR="00844610" w:rsidRDefault="00833E4A" w:rsidP="00AA3408">
      <w:pPr>
        <w:pStyle w:val="ListParagraph"/>
        <w:numPr>
          <w:ilvl w:val="0"/>
          <w:numId w:val="9"/>
        </w:numPr>
        <w:rPr>
          <w:lang w:eastAsia="en-US"/>
        </w:rPr>
      </w:pPr>
      <w:r>
        <w:rPr>
          <w:lang w:eastAsia="en-US"/>
        </w:rPr>
        <w:t xml:space="preserve">World Sailing pursue an industry standardisation of </w:t>
      </w:r>
      <w:r w:rsidR="0069566B">
        <w:rPr>
          <w:lang w:eastAsia="en-US"/>
        </w:rPr>
        <w:t>Helmets and Impact Vests</w:t>
      </w:r>
      <w:r>
        <w:rPr>
          <w:lang w:eastAsia="en-US"/>
        </w:rPr>
        <w:t xml:space="preserve"> which is then enforced across the sport of sailing. </w:t>
      </w:r>
    </w:p>
    <w:p w14:paraId="6225D9C8" w14:textId="77777777" w:rsidR="00844610" w:rsidRDefault="00844610" w:rsidP="00844610">
      <w:pPr>
        <w:pStyle w:val="ListParagraph"/>
      </w:pPr>
    </w:p>
    <w:p w14:paraId="12108888" w14:textId="409A6F9B" w:rsidR="00844610" w:rsidRDefault="00844610" w:rsidP="00844610">
      <w:pPr>
        <w:pStyle w:val="ListParagraph"/>
        <w:numPr>
          <w:ilvl w:val="0"/>
          <w:numId w:val="9"/>
        </w:numPr>
        <w:rPr>
          <w:lang w:eastAsia="en-US"/>
        </w:rPr>
      </w:pPr>
      <w:r>
        <w:t>Ensure that</w:t>
      </w:r>
      <w:r w:rsidRPr="00100BBD">
        <w:t xml:space="preserve"> </w:t>
      </w:r>
      <w:r>
        <w:t>proposals for e</w:t>
      </w:r>
      <w:r w:rsidRPr="00100BBD">
        <w:t>quipment</w:t>
      </w:r>
      <w:r>
        <w:t xml:space="preserve"> changes</w:t>
      </w:r>
      <w:r w:rsidRPr="00100BBD">
        <w:t xml:space="preserve"> are properly </w:t>
      </w:r>
      <w:r>
        <w:t>evaluated</w:t>
      </w:r>
      <w:r w:rsidRPr="00100BBD">
        <w:t xml:space="preserve"> and tested </w:t>
      </w:r>
      <w:r>
        <w:t xml:space="preserve">well </w:t>
      </w:r>
      <w:r w:rsidRPr="00100BBD">
        <w:t>in advance</w:t>
      </w:r>
      <w:r>
        <w:t>.</w:t>
      </w:r>
    </w:p>
    <w:p w14:paraId="309F9B58" w14:textId="77777777" w:rsidR="00AA3408" w:rsidRDefault="00AA3408" w:rsidP="00AA3408">
      <w:pPr>
        <w:pStyle w:val="ListParagraph"/>
        <w:rPr>
          <w:lang w:eastAsia="en-US"/>
        </w:rPr>
      </w:pPr>
    </w:p>
    <w:p w14:paraId="4E87CBCF" w14:textId="6CCF9E82" w:rsidR="00AA3408" w:rsidRDefault="00AA3408" w:rsidP="00AA3408">
      <w:pPr>
        <w:pStyle w:val="ListParagraph"/>
        <w:numPr>
          <w:ilvl w:val="0"/>
          <w:numId w:val="9"/>
        </w:numPr>
        <w:rPr>
          <w:lang w:eastAsia="en-US"/>
        </w:rPr>
      </w:pPr>
      <w:r>
        <w:rPr>
          <w:lang w:eastAsia="en-US"/>
        </w:rPr>
        <w:t xml:space="preserve">World </w:t>
      </w:r>
      <w:r>
        <w:t xml:space="preserve">Sailing must apply the same </w:t>
      </w:r>
      <w:r w:rsidRPr="00100BBD">
        <w:t>formats, documents</w:t>
      </w:r>
      <w:r>
        <w:t xml:space="preserve">, </w:t>
      </w:r>
      <w:r w:rsidRPr="00100BBD">
        <w:t>equipment</w:t>
      </w:r>
      <w:r>
        <w:t xml:space="preserve"> rules</w:t>
      </w:r>
      <w:r w:rsidRPr="00100BBD">
        <w:t xml:space="preserve">, </w:t>
      </w:r>
      <w:r>
        <w:t>race</w:t>
      </w:r>
      <w:r w:rsidRPr="00100BBD">
        <w:t xml:space="preserve"> </w:t>
      </w:r>
      <w:r>
        <w:t>m</w:t>
      </w:r>
      <w:r w:rsidRPr="00100BBD">
        <w:t>anagement</w:t>
      </w:r>
      <w:r>
        <w:t xml:space="preserve"> and competition policies</w:t>
      </w:r>
      <w:r w:rsidRPr="00100BBD">
        <w:t xml:space="preserve"> </w:t>
      </w:r>
      <w:r>
        <w:t xml:space="preserve">to </w:t>
      </w:r>
      <w:r w:rsidRPr="00100BBD">
        <w:t xml:space="preserve">all </w:t>
      </w:r>
      <w:r>
        <w:t xml:space="preserve">Olympic Class regattas and Championships, to those used at the </w:t>
      </w:r>
      <w:r w:rsidRPr="00100BBD">
        <w:t>Olympic Games</w:t>
      </w:r>
      <w:r>
        <w:t>.</w:t>
      </w:r>
    </w:p>
    <w:p w14:paraId="40A6DDEF" w14:textId="77777777" w:rsidR="00E92F31" w:rsidRDefault="00E92F31" w:rsidP="00E92F31">
      <w:pPr>
        <w:pStyle w:val="ListParagraph"/>
        <w:rPr>
          <w:lang w:eastAsia="en-US"/>
        </w:rPr>
      </w:pPr>
    </w:p>
    <w:p w14:paraId="4BCADDAC" w14:textId="6629295B" w:rsidR="00E92F31" w:rsidRDefault="00E92F31" w:rsidP="00E92F31">
      <w:pPr>
        <w:pStyle w:val="ListParagraph"/>
        <w:numPr>
          <w:ilvl w:val="0"/>
          <w:numId w:val="9"/>
        </w:numPr>
        <w:rPr>
          <w:lang w:eastAsia="en-US"/>
        </w:rPr>
      </w:pPr>
      <w:r>
        <w:rPr>
          <w:lang w:eastAsia="en-US"/>
        </w:rPr>
        <w:t>To simplify race documentation and align practices across regattas, World Sailing should incorporate Support Team Regulations into the Racing Rules of Sailing.</w:t>
      </w:r>
    </w:p>
    <w:p w14:paraId="3CD40953" w14:textId="77777777" w:rsidR="00844610" w:rsidRDefault="00844610" w:rsidP="00844610">
      <w:pPr>
        <w:rPr>
          <w:lang w:eastAsia="en-US"/>
        </w:rPr>
      </w:pPr>
    </w:p>
    <w:p w14:paraId="18493130" w14:textId="7AA6B0A5" w:rsidR="00844610" w:rsidRDefault="00844610" w:rsidP="00844610">
      <w:pPr>
        <w:pStyle w:val="ListParagraph"/>
        <w:numPr>
          <w:ilvl w:val="0"/>
          <w:numId w:val="9"/>
        </w:numPr>
      </w:pPr>
      <w:r>
        <w:t>Ensure that</w:t>
      </w:r>
      <w:r w:rsidRPr="00100BBD">
        <w:t xml:space="preserve"> </w:t>
      </w:r>
      <w:r>
        <w:t xml:space="preserve">appropriate </w:t>
      </w:r>
      <w:r w:rsidRPr="00100BBD">
        <w:t>training</w:t>
      </w:r>
      <w:r>
        <w:t xml:space="preserve"> opportunities </w:t>
      </w:r>
      <w:r w:rsidRPr="00100BBD">
        <w:t xml:space="preserve">and facilities are </w:t>
      </w:r>
      <w:r>
        <w:t>made available to all nations and communicated</w:t>
      </w:r>
      <w:r w:rsidRPr="00100BBD">
        <w:t xml:space="preserve"> </w:t>
      </w:r>
      <w:r>
        <w:t>well in advance o</w:t>
      </w:r>
      <w:r w:rsidR="00AA3408">
        <w:t>f</w:t>
      </w:r>
      <w:r>
        <w:t xml:space="preserve"> the 2028 Olympic Sailing Competition.</w:t>
      </w:r>
    </w:p>
    <w:p w14:paraId="4B6AD7AD" w14:textId="77777777" w:rsidR="00A81346" w:rsidRDefault="00A81346" w:rsidP="00AA3408">
      <w:pPr>
        <w:rPr>
          <w:lang w:eastAsia="en-US"/>
        </w:rPr>
      </w:pPr>
    </w:p>
    <w:p w14:paraId="4CF7FF91" w14:textId="0057EA0C" w:rsidR="00A81346" w:rsidRDefault="00A81346" w:rsidP="00A81346">
      <w:pPr>
        <w:pStyle w:val="ListParagraph"/>
        <w:numPr>
          <w:ilvl w:val="0"/>
          <w:numId w:val="9"/>
        </w:numPr>
        <w:rPr>
          <w:lang w:eastAsia="en-US"/>
        </w:rPr>
      </w:pPr>
      <w:r>
        <w:rPr>
          <w:lang w:eastAsia="en-US"/>
        </w:rPr>
        <w:t xml:space="preserve">The commission recommend that the Board and </w:t>
      </w:r>
      <w:r w:rsidR="00AA3408">
        <w:rPr>
          <w:lang w:eastAsia="en-US"/>
        </w:rPr>
        <w:t>Event Appointment Working Party</w:t>
      </w:r>
      <w:r>
        <w:rPr>
          <w:lang w:eastAsia="en-US"/>
        </w:rPr>
        <w:t xml:space="preserve"> </w:t>
      </w:r>
      <w:r w:rsidR="00AA3408">
        <w:rPr>
          <w:lang w:eastAsia="en-US"/>
        </w:rPr>
        <w:t>consider</w:t>
      </w:r>
      <w:r>
        <w:rPr>
          <w:lang w:eastAsia="en-US"/>
        </w:rPr>
        <w:t xml:space="preserve"> </w:t>
      </w:r>
      <w:r w:rsidR="00AA3408">
        <w:rPr>
          <w:lang w:eastAsia="en-US"/>
        </w:rPr>
        <w:t xml:space="preserve">a </w:t>
      </w:r>
      <w:r>
        <w:rPr>
          <w:lang w:eastAsia="en-US"/>
        </w:rPr>
        <w:t xml:space="preserve">greater weighting </w:t>
      </w:r>
      <w:r w:rsidR="00AA3408">
        <w:rPr>
          <w:lang w:eastAsia="en-US"/>
        </w:rPr>
        <w:t>of</w:t>
      </w:r>
      <w:r>
        <w:rPr>
          <w:lang w:eastAsia="en-US"/>
        </w:rPr>
        <w:t xml:space="preserve"> the </w:t>
      </w:r>
      <w:r w:rsidRPr="00AA3408">
        <w:rPr>
          <w:i/>
          <w:iCs/>
          <w:lang w:eastAsia="en-US"/>
        </w:rPr>
        <w:t>quality</w:t>
      </w:r>
      <w:r>
        <w:rPr>
          <w:lang w:eastAsia="en-US"/>
        </w:rPr>
        <w:t xml:space="preserve"> of key race official appointments over imposed gender and sustainability directives. </w:t>
      </w:r>
    </w:p>
    <w:p w14:paraId="4E6F6116" w14:textId="77777777" w:rsidR="00A81346" w:rsidRDefault="00A81346" w:rsidP="00AA3408"/>
    <w:p w14:paraId="06AFC763" w14:textId="7BBA0B7E" w:rsidR="00AA3408" w:rsidRDefault="00AA3408" w:rsidP="00AA3408">
      <w:pPr>
        <w:pStyle w:val="ListParagraph"/>
        <w:numPr>
          <w:ilvl w:val="0"/>
          <w:numId w:val="9"/>
        </w:numPr>
        <w:rPr>
          <w:lang w:eastAsia="en-US"/>
        </w:rPr>
      </w:pPr>
      <w:r>
        <w:rPr>
          <w:lang w:eastAsia="en-US"/>
        </w:rPr>
        <w:t xml:space="preserve">The Commission support the evaluation of the Youth Sailing World Championships, </w:t>
      </w:r>
      <w:proofErr w:type="gramStart"/>
      <w:r>
        <w:rPr>
          <w:lang w:eastAsia="en-US"/>
        </w:rPr>
        <w:t>however</w:t>
      </w:r>
      <w:proofErr w:type="gramEnd"/>
      <w:r>
        <w:rPr>
          <w:lang w:eastAsia="en-US"/>
        </w:rPr>
        <w:t xml:space="preserve"> strongly disagree with Continental Qualification and see more value in pursuing a multi-year contract with hosts. The Youth Worlds in </w:t>
      </w:r>
      <w:proofErr w:type="spellStart"/>
      <w:proofErr w:type="gramStart"/>
      <w:r>
        <w:rPr>
          <w:lang w:eastAsia="en-US"/>
        </w:rPr>
        <w:t>it’s</w:t>
      </w:r>
      <w:proofErr w:type="spellEnd"/>
      <w:proofErr w:type="gramEnd"/>
      <w:r>
        <w:rPr>
          <w:lang w:eastAsia="en-US"/>
        </w:rPr>
        <w:t xml:space="preserve"> current form motivates competition within National youth programmes and the value and identity of representing your Nation at this age should not be underestimated. </w:t>
      </w:r>
    </w:p>
    <w:p w14:paraId="4239A14D" w14:textId="77777777" w:rsidR="00AA3408" w:rsidRDefault="00AA3408" w:rsidP="00AA3408">
      <w:pPr>
        <w:pStyle w:val="ListParagraph"/>
        <w:rPr>
          <w:lang w:eastAsia="en-US"/>
        </w:rPr>
      </w:pPr>
    </w:p>
    <w:p w14:paraId="2B3CC51C" w14:textId="175EBC96" w:rsidR="00AA3408" w:rsidRDefault="00AA3408" w:rsidP="00AA3408">
      <w:pPr>
        <w:pStyle w:val="ListParagraph"/>
        <w:numPr>
          <w:ilvl w:val="0"/>
          <w:numId w:val="9"/>
        </w:numPr>
        <w:rPr>
          <w:lang w:eastAsia="en-US"/>
        </w:rPr>
      </w:pPr>
      <w:r>
        <w:t xml:space="preserve">The Commission request the facility to make </w:t>
      </w:r>
      <w:r w:rsidR="004E4809">
        <w:t>proposals to Council</w:t>
      </w:r>
    </w:p>
    <w:p w14:paraId="5FC7AF42" w14:textId="77777777" w:rsidR="00137E10" w:rsidRDefault="00137E10" w:rsidP="00137E10">
      <w:pPr>
        <w:pStyle w:val="ListParagraph"/>
        <w:rPr>
          <w:lang w:eastAsia="en-US"/>
        </w:rPr>
      </w:pPr>
    </w:p>
    <w:p w14:paraId="18EC7462" w14:textId="1935424A" w:rsidR="00AA3408" w:rsidRDefault="00AA3408" w:rsidP="00AA3408">
      <w:pPr>
        <w:pStyle w:val="ListParagraph"/>
        <w:rPr>
          <w:lang w:eastAsia="en-US"/>
        </w:rPr>
      </w:pPr>
    </w:p>
    <w:p w14:paraId="31075F21" w14:textId="77777777" w:rsidR="004D314D" w:rsidRDefault="004D314D" w:rsidP="004D314D"/>
    <w:p w14:paraId="5F594E2B" w14:textId="77777777" w:rsidR="00A81346" w:rsidRPr="00100BBD" w:rsidRDefault="00A81346" w:rsidP="004D314D"/>
    <w:p w14:paraId="61D5192C" w14:textId="77777777" w:rsidR="004D314D" w:rsidRPr="00100BBD" w:rsidRDefault="004D314D" w:rsidP="004D314D"/>
    <w:p w14:paraId="4C6E10C7" w14:textId="77777777" w:rsidR="004E3800" w:rsidRPr="00100BBD" w:rsidRDefault="004E3800" w:rsidP="004D314D"/>
    <w:p w14:paraId="5341A44A" w14:textId="3DF63367" w:rsidR="002C2B3A" w:rsidRPr="002F1C5F" w:rsidRDefault="002C2B3A" w:rsidP="00AA3408">
      <w:pPr>
        <w:jc w:val="center"/>
        <w:rPr>
          <w:rFonts w:ascii="Times New Roman" w:hAnsi="Times New Roman"/>
          <w:b/>
          <w:bCs/>
          <w:sz w:val="24"/>
          <w:szCs w:val="36"/>
          <w:u w:val="single"/>
        </w:rPr>
      </w:pPr>
    </w:p>
    <w:sectPr w:rsidR="002C2B3A" w:rsidRPr="002F1C5F" w:rsidSect="001F48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B0BA1B" w14:textId="77777777" w:rsidR="005E4D3A" w:rsidRDefault="005E4D3A" w:rsidP="007B0A5B">
      <w:r>
        <w:separator/>
      </w:r>
    </w:p>
  </w:endnote>
  <w:endnote w:type="continuationSeparator" w:id="0">
    <w:p w14:paraId="583257C4" w14:textId="77777777" w:rsidR="005E4D3A" w:rsidRDefault="005E4D3A" w:rsidP="007B0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D8B37F" w14:textId="77777777" w:rsidR="002926D4" w:rsidRDefault="002926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72A03" w14:textId="77777777" w:rsidR="002926D4" w:rsidRDefault="002926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108C55" w14:textId="77777777" w:rsidR="002926D4" w:rsidRDefault="002926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B0A8F7" w14:textId="77777777" w:rsidR="005E4D3A" w:rsidRDefault="005E4D3A" w:rsidP="007B0A5B">
      <w:r>
        <w:separator/>
      </w:r>
    </w:p>
  </w:footnote>
  <w:footnote w:type="continuationSeparator" w:id="0">
    <w:p w14:paraId="5E07F04B" w14:textId="77777777" w:rsidR="005E4D3A" w:rsidRDefault="005E4D3A" w:rsidP="007B0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1191CE" w14:textId="77777777" w:rsidR="002926D4" w:rsidRDefault="002926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EDA474" w14:textId="77777777" w:rsidR="002926D4" w:rsidRDefault="002926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BD6FE" w14:textId="77777777" w:rsidR="002926D4" w:rsidRDefault="002926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5346D"/>
    <w:multiLevelType w:val="multilevel"/>
    <w:tmpl w:val="E62CD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4C5F10"/>
    <w:multiLevelType w:val="multilevel"/>
    <w:tmpl w:val="909061DE"/>
    <w:lvl w:ilvl="0">
      <w:start w:val="1"/>
      <w:numFmt w:val="decimal"/>
      <w:pStyle w:val="ISAFList1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ISAFList2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olor w:val="000000"/>
        <w:sz w:val="22"/>
        <w:szCs w:val="24"/>
        <w:u w:val="none"/>
      </w:rPr>
    </w:lvl>
    <w:lvl w:ilvl="2">
      <w:start w:val="1"/>
      <w:numFmt w:val="lowerLetter"/>
      <w:pStyle w:val="ISAFList3"/>
      <w:lvlText w:val="(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3">
      <w:start w:val="1"/>
      <w:numFmt w:val="lowerRoman"/>
      <w:pStyle w:val="ISAFList4"/>
      <w:lvlText w:val="%4)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4">
      <w:start w:val="1"/>
      <w:numFmt w:val="bullet"/>
      <w:pStyle w:val="ISAFList5"/>
      <w:lvlText w:val="-"/>
      <w:lvlJc w:val="left"/>
      <w:pPr>
        <w:tabs>
          <w:tab w:val="num" w:pos="567"/>
        </w:tabs>
        <w:ind w:left="2155" w:hanging="341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1A55569"/>
    <w:multiLevelType w:val="hybridMultilevel"/>
    <w:tmpl w:val="A84613D4"/>
    <w:lvl w:ilvl="0" w:tplc="2878FB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44668"/>
    <w:multiLevelType w:val="multilevel"/>
    <w:tmpl w:val="947E3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D3A3BD7"/>
    <w:multiLevelType w:val="hybridMultilevel"/>
    <w:tmpl w:val="3B48A814"/>
    <w:lvl w:ilvl="0" w:tplc="0F62668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C80EF5"/>
    <w:multiLevelType w:val="hybridMultilevel"/>
    <w:tmpl w:val="86364F8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D43BA6"/>
    <w:multiLevelType w:val="hybridMultilevel"/>
    <w:tmpl w:val="FA68EBB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5B2B00"/>
    <w:multiLevelType w:val="hybridMultilevel"/>
    <w:tmpl w:val="F4E45F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995627">
    <w:abstractNumId w:val="1"/>
  </w:num>
  <w:num w:numId="2" w16cid:durableId="844903649">
    <w:abstractNumId w:val="1"/>
  </w:num>
  <w:num w:numId="3" w16cid:durableId="1046762732">
    <w:abstractNumId w:val="3"/>
  </w:num>
  <w:num w:numId="4" w16cid:durableId="1200557315">
    <w:abstractNumId w:val="2"/>
  </w:num>
  <w:num w:numId="5" w16cid:durableId="259222351">
    <w:abstractNumId w:val="4"/>
  </w:num>
  <w:num w:numId="6" w16cid:durableId="1840777444">
    <w:abstractNumId w:val="5"/>
  </w:num>
  <w:num w:numId="7" w16cid:durableId="1896310717">
    <w:abstractNumId w:val="6"/>
  </w:num>
  <w:num w:numId="8" w16cid:durableId="1327173425">
    <w:abstractNumId w:val="0"/>
  </w:num>
  <w:num w:numId="9" w16cid:durableId="6399603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D1B"/>
    <w:rsid w:val="000123B3"/>
    <w:rsid w:val="00022B80"/>
    <w:rsid w:val="0003212A"/>
    <w:rsid w:val="00042D5E"/>
    <w:rsid w:val="00042D76"/>
    <w:rsid w:val="0004514D"/>
    <w:rsid w:val="0004576D"/>
    <w:rsid w:val="000676D4"/>
    <w:rsid w:val="000854E4"/>
    <w:rsid w:val="00097488"/>
    <w:rsid w:val="000A1E84"/>
    <w:rsid w:val="000A6479"/>
    <w:rsid w:val="000C3F02"/>
    <w:rsid w:val="000D5F2B"/>
    <w:rsid w:val="000E2181"/>
    <w:rsid w:val="0012605A"/>
    <w:rsid w:val="00132313"/>
    <w:rsid w:val="00137E10"/>
    <w:rsid w:val="00140EFA"/>
    <w:rsid w:val="0016729E"/>
    <w:rsid w:val="001F489E"/>
    <w:rsid w:val="00204F9A"/>
    <w:rsid w:val="00210FFE"/>
    <w:rsid w:val="00216E48"/>
    <w:rsid w:val="00237FA5"/>
    <w:rsid w:val="002432A2"/>
    <w:rsid w:val="00246E02"/>
    <w:rsid w:val="00250005"/>
    <w:rsid w:val="00253CEB"/>
    <w:rsid w:val="00261718"/>
    <w:rsid w:val="00262DCF"/>
    <w:rsid w:val="00265150"/>
    <w:rsid w:val="00283497"/>
    <w:rsid w:val="00285C51"/>
    <w:rsid w:val="002926D4"/>
    <w:rsid w:val="002A72F6"/>
    <w:rsid w:val="002C2B3A"/>
    <w:rsid w:val="002C56B0"/>
    <w:rsid w:val="002D4652"/>
    <w:rsid w:val="002F1C5F"/>
    <w:rsid w:val="003032BE"/>
    <w:rsid w:val="003329DA"/>
    <w:rsid w:val="0034703D"/>
    <w:rsid w:val="00377C8C"/>
    <w:rsid w:val="003829BD"/>
    <w:rsid w:val="00386AC1"/>
    <w:rsid w:val="00397C7C"/>
    <w:rsid w:val="003A249A"/>
    <w:rsid w:val="003F1BE8"/>
    <w:rsid w:val="00411B82"/>
    <w:rsid w:val="004220B6"/>
    <w:rsid w:val="004369A2"/>
    <w:rsid w:val="00437808"/>
    <w:rsid w:val="0048643F"/>
    <w:rsid w:val="004A1FB5"/>
    <w:rsid w:val="004D314D"/>
    <w:rsid w:val="004E3800"/>
    <w:rsid w:val="004E4809"/>
    <w:rsid w:val="004F3463"/>
    <w:rsid w:val="005050DA"/>
    <w:rsid w:val="005358FE"/>
    <w:rsid w:val="005674BB"/>
    <w:rsid w:val="00582495"/>
    <w:rsid w:val="00586C1C"/>
    <w:rsid w:val="005C6E69"/>
    <w:rsid w:val="005D67BA"/>
    <w:rsid w:val="005E4D3A"/>
    <w:rsid w:val="005F0EB3"/>
    <w:rsid w:val="005F194A"/>
    <w:rsid w:val="005F1B30"/>
    <w:rsid w:val="005F496B"/>
    <w:rsid w:val="00606016"/>
    <w:rsid w:val="00627AFF"/>
    <w:rsid w:val="0064132B"/>
    <w:rsid w:val="006516E5"/>
    <w:rsid w:val="0068061B"/>
    <w:rsid w:val="00690D56"/>
    <w:rsid w:val="0069566B"/>
    <w:rsid w:val="006A0619"/>
    <w:rsid w:val="006A2A2C"/>
    <w:rsid w:val="006B10F9"/>
    <w:rsid w:val="006B4D7F"/>
    <w:rsid w:val="006E7AD6"/>
    <w:rsid w:val="00700945"/>
    <w:rsid w:val="0071211D"/>
    <w:rsid w:val="00721B0D"/>
    <w:rsid w:val="007223B3"/>
    <w:rsid w:val="007508D2"/>
    <w:rsid w:val="00757664"/>
    <w:rsid w:val="00776857"/>
    <w:rsid w:val="00795F95"/>
    <w:rsid w:val="007B0A5B"/>
    <w:rsid w:val="007B688C"/>
    <w:rsid w:val="007D03EB"/>
    <w:rsid w:val="007D67DD"/>
    <w:rsid w:val="007E0498"/>
    <w:rsid w:val="007F2F50"/>
    <w:rsid w:val="00807FD4"/>
    <w:rsid w:val="008110BC"/>
    <w:rsid w:val="00833E4A"/>
    <w:rsid w:val="00844610"/>
    <w:rsid w:val="00855E27"/>
    <w:rsid w:val="008856A6"/>
    <w:rsid w:val="00891CE6"/>
    <w:rsid w:val="00894E14"/>
    <w:rsid w:val="008D6261"/>
    <w:rsid w:val="008E45F5"/>
    <w:rsid w:val="00905CFA"/>
    <w:rsid w:val="009332AD"/>
    <w:rsid w:val="009830F4"/>
    <w:rsid w:val="00993FC3"/>
    <w:rsid w:val="00994C95"/>
    <w:rsid w:val="009C2E9E"/>
    <w:rsid w:val="009D2FC9"/>
    <w:rsid w:val="009D3036"/>
    <w:rsid w:val="009E1D1B"/>
    <w:rsid w:val="009E4D0B"/>
    <w:rsid w:val="00A11B98"/>
    <w:rsid w:val="00A277B7"/>
    <w:rsid w:val="00A36FA6"/>
    <w:rsid w:val="00A41E3E"/>
    <w:rsid w:val="00A621D4"/>
    <w:rsid w:val="00A81346"/>
    <w:rsid w:val="00AA3408"/>
    <w:rsid w:val="00AA7A83"/>
    <w:rsid w:val="00AC36D3"/>
    <w:rsid w:val="00AE1F05"/>
    <w:rsid w:val="00AF13D6"/>
    <w:rsid w:val="00AF5230"/>
    <w:rsid w:val="00B50901"/>
    <w:rsid w:val="00B72B5E"/>
    <w:rsid w:val="00B92267"/>
    <w:rsid w:val="00B97A9A"/>
    <w:rsid w:val="00BA60DE"/>
    <w:rsid w:val="00BA615C"/>
    <w:rsid w:val="00BB479B"/>
    <w:rsid w:val="00BD6929"/>
    <w:rsid w:val="00BE04A2"/>
    <w:rsid w:val="00BF0A8C"/>
    <w:rsid w:val="00BF240B"/>
    <w:rsid w:val="00C200FB"/>
    <w:rsid w:val="00C20207"/>
    <w:rsid w:val="00C27FC5"/>
    <w:rsid w:val="00C42F04"/>
    <w:rsid w:val="00C447DB"/>
    <w:rsid w:val="00C61516"/>
    <w:rsid w:val="00C768F2"/>
    <w:rsid w:val="00CE7550"/>
    <w:rsid w:val="00D019F3"/>
    <w:rsid w:val="00D02150"/>
    <w:rsid w:val="00D0788B"/>
    <w:rsid w:val="00D624E0"/>
    <w:rsid w:val="00D67792"/>
    <w:rsid w:val="00DC4A76"/>
    <w:rsid w:val="00DC60D7"/>
    <w:rsid w:val="00DE21B3"/>
    <w:rsid w:val="00DF28BC"/>
    <w:rsid w:val="00DF35F9"/>
    <w:rsid w:val="00DF4420"/>
    <w:rsid w:val="00E00392"/>
    <w:rsid w:val="00E25170"/>
    <w:rsid w:val="00E70F63"/>
    <w:rsid w:val="00E92F31"/>
    <w:rsid w:val="00E968E2"/>
    <w:rsid w:val="00EA20D1"/>
    <w:rsid w:val="00EB35BB"/>
    <w:rsid w:val="00EC6D39"/>
    <w:rsid w:val="00ED1AB5"/>
    <w:rsid w:val="00EF621B"/>
    <w:rsid w:val="00EF7535"/>
    <w:rsid w:val="00F10FC1"/>
    <w:rsid w:val="00F168F3"/>
    <w:rsid w:val="00F37C22"/>
    <w:rsid w:val="00F424BB"/>
    <w:rsid w:val="00F548AF"/>
    <w:rsid w:val="00F67764"/>
    <w:rsid w:val="00F860C3"/>
    <w:rsid w:val="00F86553"/>
    <w:rsid w:val="00F86ACB"/>
    <w:rsid w:val="00FA6919"/>
    <w:rsid w:val="00FB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F83F67"/>
  <w15:docId w15:val="{A23FF38C-796D-410F-AA25-83F5AFB00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56A6"/>
    <w:rPr>
      <w:rFonts w:ascii="Arial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E1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AFList2">
    <w:name w:val="ISAF List 2"/>
    <w:basedOn w:val="Normal"/>
    <w:autoRedefine/>
    <w:qFormat/>
    <w:rsid w:val="009E1D1B"/>
    <w:pPr>
      <w:numPr>
        <w:ilvl w:val="1"/>
        <w:numId w:val="2"/>
      </w:numPr>
      <w:spacing w:before="120"/>
    </w:pPr>
    <w:rPr>
      <w:sz w:val="22"/>
      <w:lang w:eastAsia="en-US"/>
    </w:rPr>
  </w:style>
  <w:style w:type="paragraph" w:customStyle="1" w:styleId="ISAFList1">
    <w:name w:val="ISAF List 1"/>
    <w:basedOn w:val="Normal"/>
    <w:next w:val="Normal"/>
    <w:autoRedefine/>
    <w:rsid w:val="00377C8C"/>
    <w:pPr>
      <w:numPr>
        <w:numId w:val="2"/>
      </w:numPr>
      <w:spacing w:before="240" w:after="60"/>
      <w:outlineLvl w:val="0"/>
    </w:pPr>
    <w:rPr>
      <w:rFonts w:cs="Arial"/>
      <w:b/>
      <w:bCs/>
      <w:kern w:val="32"/>
      <w:sz w:val="24"/>
      <w:szCs w:val="32"/>
      <w:lang w:eastAsia="en-US"/>
    </w:rPr>
  </w:style>
  <w:style w:type="paragraph" w:customStyle="1" w:styleId="ISAFList4">
    <w:name w:val="ISAF List 4"/>
    <w:basedOn w:val="Normal"/>
    <w:autoRedefine/>
    <w:rsid w:val="009E1D1B"/>
    <w:pPr>
      <w:numPr>
        <w:ilvl w:val="3"/>
        <w:numId w:val="2"/>
      </w:numPr>
      <w:spacing w:before="120"/>
      <w:outlineLvl w:val="3"/>
    </w:pPr>
    <w:rPr>
      <w:sz w:val="22"/>
      <w:lang w:eastAsia="en-US"/>
    </w:rPr>
  </w:style>
  <w:style w:type="paragraph" w:customStyle="1" w:styleId="ISAFList3">
    <w:name w:val="ISAF List 3"/>
    <w:basedOn w:val="Normal"/>
    <w:link w:val="ISAFList3Char"/>
    <w:autoRedefine/>
    <w:rsid w:val="009E1D1B"/>
    <w:pPr>
      <w:numPr>
        <w:ilvl w:val="2"/>
        <w:numId w:val="2"/>
      </w:numPr>
      <w:spacing w:before="120"/>
    </w:pPr>
    <w:rPr>
      <w:sz w:val="22"/>
      <w:lang w:eastAsia="en-US"/>
    </w:rPr>
  </w:style>
  <w:style w:type="paragraph" w:customStyle="1" w:styleId="ISAFList5">
    <w:name w:val="ISAF List 5"/>
    <w:basedOn w:val="Normal"/>
    <w:autoRedefine/>
    <w:rsid w:val="009E1D1B"/>
    <w:pPr>
      <w:numPr>
        <w:ilvl w:val="4"/>
        <w:numId w:val="2"/>
      </w:numPr>
      <w:tabs>
        <w:tab w:val="left" w:pos="851"/>
      </w:tabs>
      <w:spacing w:before="120"/>
      <w:outlineLvl w:val="4"/>
    </w:pPr>
    <w:rPr>
      <w:sz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50901"/>
    <w:rPr>
      <w:color w:val="808080"/>
    </w:rPr>
  </w:style>
  <w:style w:type="paragraph" w:styleId="BalloonText">
    <w:name w:val="Balloon Text"/>
    <w:basedOn w:val="Normal"/>
    <w:link w:val="BalloonTextChar"/>
    <w:rsid w:val="00B509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509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7B0A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B0A5B"/>
    <w:rPr>
      <w:rFonts w:ascii="Arial" w:hAnsi="Arial"/>
      <w:szCs w:val="24"/>
    </w:rPr>
  </w:style>
  <w:style w:type="paragraph" w:styleId="Footer">
    <w:name w:val="footer"/>
    <w:basedOn w:val="Normal"/>
    <w:link w:val="FooterChar"/>
    <w:unhideWhenUsed/>
    <w:rsid w:val="007B0A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B0A5B"/>
    <w:rPr>
      <w:rFonts w:ascii="Arial" w:hAnsi="Arial"/>
      <w:szCs w:val="24"/>
    </w:rPr>
  </w:style>
  <w:style w:type="paragraph" w:styleId="ListParagraph">
    <w:name w:val="List Paragraph"/>
    <w:basedOn w:val="Normal"/>
    <w:uiPriority w:val="34"/>
    <w:qFormat/>
    <w:rsid w:val="002C2B3A"/>
    <w:pPr>
      <w:ind w:left="720"/>
      <w:contextualSpacing/>
    </w:pPr>
  </w:style>
  <w:style w:type="paragraph" w:styleId="NoSpacing">
    <w:name w:val="No Spacing"/>
    <w:uiPriority w:val="1"/>
    <w:qFormat/>
    <w:rsid w:val="002C2B3A"/>
    <w:rPr>
      <w:rFonts w:ascii="Cambria" w:eastAsia="Cambria" w:hAnsi="Cambria" w:cs="Arial"/>
      <w:sz w:val="24"/>
      <w:szCs w:val="24"/>
      <w:lang w:val="en-US" w:eastAsia="en-US"/>
    </w:rPr>
  </w:style>
  <w:style w:type="character" w:customStyle="1" w:styleId="ISAFList3Char">
    <w:name w:val="ISAF List 3 Char"/>
    <w:basedOn w:val="DefaultParagraphFont"/>
    <w:link w:val="ISAFList3"/>
    <w:rsid w:val="00A41E3E"/>
    <w:rPr>
      <w:rFonts w:ascii="Arial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7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5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65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4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7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14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3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86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8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6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0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5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1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933C3-352E-434E-B272-0FCEE97F4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299</Words>
  <Characters>1609</Characters>
  <Application>Microsoft Office Word</Application>
  <DocSecurity>0</DocSecurity>
  <Lines>32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Smithwick</dc:creator>
  <cp:lastModifiedBy>Urvasi Naidoo</cp:lastModifiedBy>
  <cp:revision>2</cp:revision>
  <cp:lastPrinted>2023-11-07T16:09:00Z</cp:lastPrinted>
  <dcterms:created xsi:type="dcterms:W3CDTF">2024-11-08T07:34:00Z</dcterms:created>
  <dcterms:modified xsi:type="dcterms:W3CDTF">2024-11-08T07:34:00Z</dcterms:modified>
</cp:coreProperties>
</file>